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A096" w14:textId="282821B9" w:rsidR="006C0D87" w:rsidRPr="00C42DD8" w:rsidRDefault="006C0D87" w:rsidP="006C0D87">
      <w:pPr>
        <w:spacing w:before="100" w:beforeAutospacing="1" w:after="100" w:afterAutospacing="1"/>
        <w:rPr>
          <w:rFonts w:ascii="Futura Medium" w:eastAsia="Times New Roman" w:hAnsi="Futura Medium" w:cs="Futura Medium"/>
          <w:sz w:val="20"/>
          <w:szCs w:val="20"/>
        </w:rPr>
      </w:pPr>
      <w:r w:rsidRPr="00C42DD8">
        <w:rPr>
          <w:rFonts w:ascii="Futura Medium" w:hAnsi="Futura Medium" w:cs="Futura Medium" w:hint="cs"/>
          <w:sz w:val="20"/>
          <w:szCs w:val="20"/>
        </w:rPr>
        <w:t xml:space="preserve">Artist </w:t>
      </w:r>
    </w:p>
    <w:p w14:paraId="41C77FB8" w14:textId="31B53139" w:rsidR="006C0D87" w:rsidRPr="00C42DD8" w:rsidRDefault="00F56BD0"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b/>
          <w:bCs/>
          <w:sz w:val="56"/>
          <w:szCs w:val="56"/>
        </w:rPr>
      </w:pPr>
      <w:r>
        <w:rPr>
          <w:rFonts w:ascii="Futura Medium" w:hAnsi="Futura Medium" w:cs="Futura Medium"/>
          <w:b/>
          <w:bCs/>
          <w:sz w:val="56"/>
          <w:szCs w:val="56"/>
        </w:rPr>
        <w:t>WE CAME AS ROMANS</w:t>
      </w:r>
    </w:p>
    <w:p w14:paraId="30433900" w14:textId="77777777" w:rsidR="006C0D87" w:rsidRPr="00C42D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sz w:val="20"/>
          <w:szCs w:val="20"/>
        </w:rPr>
      </w:pPr>
      <w:r w:rsidRPr="00C42DD8">
        <w:rPr>
          <w:rFonts w:ascii="Futura Medium" w:hAnsi="Futura Medium" w:cs="Futura Medium" w:hint="cs"/>
          <w:sz w:val="20"/>
          <w:szCs w:val="20"/>
        </w:rPr>
        <w:t xml:space="preserve">Label </w:t>
      </w:r>
    </w:p>
    <w:p w14:paraId="067E494F" w14:textId="2EE9254E" w:rsidR="006C0D87" w:rsidRPr="00C42DD8" w:rsidRDefault="00F56BD0"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b/>
          <w:bCs/>
          <w:sz w:val="56"/>
          <w:szCs w:val="56"/>
        </w:rPr>
      </w:pPr>
      <w:r>
        <w:rPr>
          <w:rFonts w:ascii="Futura Medium" w:hAnsi="Futura Medium" w:cs="Futura Medium"/>
          <w:b/>
          <w:bCs/>
          <w:sz w:val="56"/>
          <w:szCs w:val="56"/>
        </w:rPr>
        <w:t>SHARPTONE</w:t>
      </w:r>
    </w:p>
    <w:p w14:paraId="4DB6570C" w14:textId="77777777" w:rsidR="006C0D87" w:rsidRPr="00C42D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sz w:val="20"/>
          <w:szCs w:val="20"/>
        </w:rPr>
      </w:pPr>
      <w:r w:rsidRPr="00C42DD8">
        <w:rPr>
          <w:rFonts w:ascii="Futura Medium" w:hAnsi="Futura Medium" w:cs="Futura Medium" w:hint="cs"/>
          <w:sz w:val="20"/>
          <w:szCs w:val="20"/>
        </w:rPr>
        <w:t xml:space="preserve">Date </w:t>
      </w:r>
    </w:p>
    <w:p w14:paraId="5ED6BD14" w14:textId="26A27D3E" w:rsidR="006C0D87" w:rsidRPr="00C42D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b/>
          <w:bCs/>
          <w:sz w:val="56"/>
          <w:szCs w:val="56"/>
        </w:rPr>
      </w:pPr>
      <w:r w:rsidRPr="00C42DD8">
        <w:rPr>
          <w:rFonts w:ascii="Futura Medium" w:hAnsi="Futura Medium" w:cs="Futura Medium" w:hint="cs"/>
          <w:b/>
          <w:bCs/>
          <w:sz w:val="56"/>
          <w:szCs w:val="56"/>
        </w:rPr>
        <w:t xml:space="preserve">2021 </w:t>
      </w:r>
    </w:p>
    <w:p w14:paraId="42AB6E7E" w14:textId="7FA91701" w:rsidR="008A4E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sz w:val="20"/>
          <w:szCs w:val="20"/>
        </w:rPr>
      </w:pPr>
      <w:r w:rsidRPr="00C42DD8">
        <w:rPr>
          <w:rFonts w:ascii="Futura Medium" w:hAnsi="Futura Medium" w:cs="Futura Medium" w:hint="cs"/>
          <w:sz w:val="20"/>
          <w:szCs w:val="20"/>
        </w:rPr>
        <w:t xml:space="preserve">By Ryan J. Downey </w:t>
      </w:r>
    </w:p>
    <w:p w14:paraId="14350D9E" w14:textId="77777777" w:rsidR="0097460B" w:rsidRDefault="0097460B" w:rsidP="0045556A">
      <w:pPr>
        <w:rPr>
          <w:rFonts w:ascii="Futura Medium" w:hAnsi="Futura Medium" w:cs="Futura Medium"/>
          <w:sz w:val="20"/>
          <w:szCs w:val="20"/>
        </w:rPr>
      </w:pPr>
    </w:p>
    <w:p w14:paraId="7449F20D" w14:textId="77777777" w:rsidR="0097460B" w:rsidRDefault="0097460B">
      <w:pPr>
        <w:rPr>
          <w:rFonts w:ascii="Futura Medium" w:hAnsi="Futura Medium" w:cs="Futura Medium"/>
          <w:sz w:val="20"/>
          <w:szCs w:val="20"/>
        </w:rPr>
      </w:pPr>
      <w:r>
        <w:rPr>
          <w:rFonts w:ascii="Futura Medium" w:hAnsi="Futura Medium" w:cs="Futura Medium"/>
          <w:sz w:val="20"/>
          <w:szCs w:val="20"/>
        </w:rPr>
        <w:br w:type="page"/>
      </w:r>
    </w:p>
    <w:p w14:paraId="3C4E47A6" w14:textId="53D7DCA0" w:rsidR="0045556A" w:rsidRPr="0097460B" w:rsidRDefault="0045556A" w:rsidP="0045556A">
      <w:pPr>
        <w:rPr>
          <w:rFonts w:ascii="Futura Medium" w:hAnsi="Futura Medium" w:cs="Futura Medium"/>
          <w:sz w:val="20"/>
          <w:szCs w:val="20"/>
        </w:rPr>
      </w:pPr>
      <w:r>
        <w:rPr>
          <w:rFonts w:ascii="Futura" w:hAnsi="Futura"/>
          <w:b/>
          <w:bCs/>
          <w:sz w:val="48"/>
          <w:szCs w:val="48"/>
        </w:rPr>
        <w:lastRenderedPageBreak/>
        <w:t xml:space="preserve">BIO </w:t>
      </w:r>
    </w:p>
    <w:p w14:paraId="221F7363" w14:textId="77777777" w:rsidR="0045556A" w:rsidRDefault="0045556A" w:rsidP="0045556A">
      <w:pPr>
        <w:spacing w:line="360" w:lineRule="auto"/>
        <w:jc w:val="both"/>
        <w:rPr>
          <w:rFonts w:ascii="Dante" w:hAnsi="Dante" w:cstheme="minorHAnsi"/>
        </w:rPr>
      </w:pPr>
    </w:p>
    <w:p w14:paraId="2B9A6CC4" w14:textId="77777777" w:rsidR="0045556A" w:rsidRPr="00E5233F" w:rsidRDefault="0045556A" w:rsidP="0045556A">
      <w:pPr>
        <w:spacing w:line="360" w:lineRule="auto"/>
        <w:jc w:val="both"/>
        <w:rPr>
          <w:rFonts w:ascii="Dante" w:eastAsia="Arial" w:hAnsi="Dante" w:cs="Arial"/>
        </w:rPr>
      </w:pPr>
      <w:r w:rsidRPr="00E5233F">
        <w:rPr>
          <w:rFonts w:ascii="Dante" w:eastAsia="Arial" w:hAnsi="Dante" w:cs="Arial"/>
        </w:rPr>
        <w:t>“</w:t>
      </w:r>
      <w:r>
        <w:rPr>
          <w:rFonts w:ascii="Dante" w:eastAsia="Arial" w:hAnsi="Dante" w:cs="Arial"/>
        </w:rPr>
        <w:t xml:space="preserve">A new age is here. We Came As Romans are </w:t>
      </w:r>
      <w:r w:rsidRPr="009234CA">
        <w:rPr>
          <w:rFonts w:ascii="Dante" w:eastAsia="Arial" w:hAnsi="Dante" w:cs="Arial"/>
          <w:i/>
          <w:iCs/>
        </w:rPr>
        <w:t>back</w:t>
      </w:r>
      <w:r w:rsidRPr="00E5233F">
        <w:rPr>
          <w:rFonts w:ascii="Dante" w:eastAsia="Arial" w:hAnsi="Dante" w:cs="Arial"/>
        </w:rPr>
        <w:t xml:space="preserve">.” – </w:t>
      </w:r>
      <w:r>
        <w:rPr>
          <w:rFonts w:ascii="Dante" w:eastAsia="Arial" w:hAnsi="Dante" w:cs="Arial"/>
          <w:i/>
          <w:iCs/>
        </w:rPr>
        <w:t xml:space="preserve">Rock Sound </w:t>
      </w:r>
    </w:p>
    <w:p w14:paraId="28EA2502" w14:textId="77777777" w:rsidR="00A41A5A" w:rsidRDefault="00A41A5A" w:rsidP="0045556A">
      <w:pPr>
        <w:pStyle w:val="NormalWeb"/>
        <w:spacing w:before="0" w:beforeAutospacing="0" w:after="0" w:afterAutospacing="0" w:line="360" w:lineRule="auto"/>
        <w:jc w:val="both"/>
        <w:textAlignment w:val="baseline"/>
        <w:rPr>
          <w:rFonts w:ascii="Dante" w:hAnsi="Dante" w:cs="Arial"/>
          <w:color w:val="262626"/>
        </w:rPr>
      </w:pPr>
    </w:p>
    <w:p w14:paraId="46CBE154" w14:textId="15884C77" w:rsidR="0097460B" w:rsidRDefault="0045556A" w:rsidP="0045556A">
      <w:pPr>
        <w:pStyle w:val="NormalWeb"/>
        <w:spacing w:before="0" w:beforeAutospacing="0" w:after="0" w:afterAutospacing="0" w:line="360" w:lineRule="auto"/>
        <w:jc w:val="both"/>
        <w:textAlignment w:val="baseline"/>
        <w:rPr>
          <w:rFonts w:ascii="Dante" w:hAnsi="Dante" w:cs="Arial"/>
          <w:color w:val="262626"/>
        </w:rPr>
      </w:pPr>
      <w:r>
        <w:rPr>
          <w:rFonts w:ascii="Dante" w:hAnsi="Dante" w:cs="Arial"/>
          <w:color w:val="262626"/>
        </w:rPr>
        <w:t xml:space="preserve">It was early 2021. We Came As Romans fans hungered for news about the band’s next album, the first material since 2019’s pair of well-received singles, “From the First Note” and “Carry the Weight,” and the eclectic Michigan metalcore group’s first full-length since the 2018 death of Kyle Pavone. </w:t>
      </w:r>
    </w:p>
    <w:p w14:paraId="7E8BBB30" w14:textId="77777777"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“I cried today while tracking a song. If that gives you any insight as to how emotional this is for us,” lead guitarist and primary songwriter Joshua Moore wrote in a Tweet. He added: “No shame.” </w:t>
      </w:r>
    </w:p>
    <w:p w14:paraId="0EE962C0" w14:textId="35285710"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No shame, indeed. Since the release of the milestone debut album, 2009’s </w:t>
      </w:r>
      <w:r w:rsidRPr="00BB18BD">
        <w:rPr>
          <w:rFonts w:ascii="Dante" w:hAnsi="Dante" w:cs="Arial"/>
          <w:i/>
          <w:iCs/>
          <w:color w:val="262626"/>
        </w:rPr>
        <w:t>To Plant a Seed</w:t>
      </w:r>
      <w:r>
        <w:rPr>
          <w:rFonts w:ascii="Dante" w:hAnsi="Dante" w:cs="Arial"/>
          <w:color w:val="262626"/>
        </w:rPr>
        <w:t xml:space="preserve">, diehard fans depend on We Came As Romans to deliver intimate, confessional, and autobiographical anthems, each one challenging, triumphant, and passionate. Roughly a month after Moore’s missive and subsequent Tweets, bassist Andy Glass posted a lengthy and heartfelt update on Instagram. </w:t>
      </w:r>
    </w:p>
    <w:p w14:paraId="194DD46E" w14:textId="2B1784CB"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“We came together and put every ounce of energy into making something truly beautiful for Kyle,” he wrote. He talked plainly about grief, the new album</w:t>
      </w:r>
      <w:r w:rsidR="0097460B">
        <w:rPr>
          <w:rFonts w:ascii="Dante" w:hAnsi="Dante" w:cs="Arial"/>
          <w:color w:val="262626"/>
        </w:rPr>
        <w:t>’s role</w:t>
      </w:r>
      <w:r>
        <w:rPr>
          <w:rFonts w:ascii="Dante" w:hAnsi="Dante" w:cs="Arial"/>
          <w:color w:val="262626"/>
        </w:rPr>
        <w:t xml:space="preserve"> in healing, and the importance for anyone in similar situations to take care of themselves, too. “Be kind and gentle to yourself.” </w:t>
      </w:r>
    </w:p>
    <w:p w14:paraId="1571FBC4" w14:textId="2DA615C4"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sidRPr="006C2C61">
        <w:rPr>
          <w:rFonts w:ascii="Dante" w:hAnsi="Dante" w:cs="Arial"/>
          <w:i/>
          <w:iCs/>
          <w:color w:val="262626"/>
        </w:rPr>
        <w:t>Darkbloom</w:t>
      </w:r>
      <w:r w:rsidR="0097460B">
        <w:rPr>
          <w:rFonts w:ascii="Dante" w:hAnsi="Dante" w:cs="Arial"/>
          <w:color w:val="262626"/>
        </w:rPr>
        <w:t xml:space="preserve"> is a</w:t>
      </w:r>
      <w:r>
        <w:rPr>
          <w:rFonts w:ascii="Dante" w:hAnsi="Dante" w:cs="Arial"/>
          <w:color w:val="262626"/>
        </w:rPr>
        <w:t xml:space="preserve"> bright light in the darkness that honors their brother's legacy and harnesses the strength of every WCAR album before it, ushering in an ambitious, courageous new era. </w:t>
      </w:r>
    </w:p>
    <w:p w14:paraId="6173BC9C" w14:textId="0FECB05C" w:rsidR="0097460B" w:rsidRDefault="0045556A" w:rsidP="00D943E7">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We Came As Romans’ ascent was quick and assured, catapulting the band (who met as teens) into the hearts of </w:t>
      </w:r>
      <w:r w:rsidR="0097460B">
        <w:rPr>
          <w:rFonts w:ascii="Dante" w:hAnsi="Dante" w:cs="Arial"/>
          <w:color w:val="262626"/>
        </w:rPr>
        <w:t xml:space="preserve">diehard fans immersed in the </w:t>
      </w:r>
      <w:r>
        <w:rPr>
          <w:rFonts w:ascii="Dante" w:hAnsi="Dante" w:cs="Arial"/>
          <w:color w:val="262626"/>
        </w:rPr>
        <w:t xml:space="preserve">metalcore, post-hardcore, and Warped Tour subculture. Their hook-filled </w:t>
      </w:r>
      <w:r w:rsidR="0097460B">
        <w:rPr>
          <w:rFonts w:ascii="Dante" w:hAnsi="Dante" w:cs="Arial"/>
          <w:color w:val="262626"/>
        </w:rPr>
        <w:t>heavy music carried an uplifting message</w:t>
      </w:r>
      <w:r w:rsidR="00D943E7">
        <w:rPr>
          <w:rFonts w:ascii="Dante" w:hAnsi="Dante" w:cs="Arial"/>
          <w:color w:val="262626"/>
        </w:rPr>
        <w:t xml:space="preserve"> and </w:t>
      </w:r>
      <w:r w:rsidR="00D943E7">
        <w:rPr>
          <w:rFonts w:ascii="Dante" w:hAnsi="Dante" w:cs="Arial"/>
          <w:color w:val="262626"/>
        </w:rPr>
        <w:t>connects with even greater urgency live.</w:t>
      </w:r>
      <w:r w:rsidR="00D943E7">
        <w:rPr>
          <w:rFonts w:ascii="Dante" w:hAnsi="Dante" w:cs="Arial"/>
          <w:color w:val="262626"/>
        </w:rPr>
        <w:t xml:space="preserve"> The </w:t>
      </w:r>
      <w:r w:rsidR="00D943E7">
        <w:rPr>
          <w:rFonts w:ascii="Dante" w:hAnsi="Dante" w:cs="Arial"/>
          <w:color w:val="262626"/>
        </w:rPr>
        <w:t xml:space="preserve">increasingly diverse catalog of metallic might, melodic strength, and electronic atmosphere soars </w:t>
      </w:r>
      <w:r w:rsidR="00D943E7">
        <w:rPr>
          <w:rFonts w:ascii="Dante" w:hAnsi="Dante" w:cs="Arial"/>
          <w:color w:val="262626"/>
        </w:rPr>
        <w:t>in clubs, theaters, and fests</w:t>
      </w:r>
      <w:r w:rsidR="00D943E7">
        <w:rPr>
          <w:rFonts w:ascii="Dante" w:hAnsi="Dante" w:cs="Arial"/>
          <w:color w:val="262626"/>
        </w:rPr>
        <w:t xml:space="preserve">. They’ve supported tastemaker acts like Bring Me The Horizon, I Prevail, A Day To Remember, Falling In Reverse, Bullet For My Valentine, and The Used. </w:t>
      </w:r>
    </w:p>
    <w:p w14:paraId="1B7D5827" w14:textId="70D2C8F1"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Moore and vocalist David Stephens proved a formidable writing team. Crowds connected with the songs on </w:t>
      </w:r>
      <w:r w:rsidRPr="00F53E93">
        <w:rPr>
          <w:rFonts w:ascii="Dante" w:hAnsi="Dante" w:cs="Arial"/>
          <w:i/>
          <w:iCs/>
          <w:color w:val="262626"/>
        </w:rPr>
        <w:t xml:space="preserve">To Plant a Seed </w:t>
      </w:r>
      <w:r>
        <w:rPr>
          <w:rFonts w:ascii="Dante" w:hAnsi="Dante" w:cs="Arial"/>
          <w:color w:val="262626"/>
        </w:rPr>
        <w:t xml:space="preserve">and its follow-up, 2011’s </w:t>
      </w:r>
      <w:r w:rsidRPr="00F53E93">
        <w:rPr>
          <w:rFonts w:ascii="Dante" w:hAnsi="Dante" w:cs="Arial"/>
          <w:i/>
          <w:iCs/>
          <w:color w:val="262626"/>
        </w:rPr>
        <w:t>Understanding What We’ve Grown to Be</w:t>
      </w:r>
      <w:r>
        <w:rPr>
          <w:rFonts w:ascii="Dante" w:hAnsi="Dante" w:cs="Arial"/>
          <w:color w:val="262626"/>
        </w:rPr>
        <w:t xml:space="preserve">. Moore, Stephens, Glass, guitarist Lou Cotton, and Pavone (who shared lead vocal duties) entered </w:t>
      </w:r>
      <w:r>
        <w:rPr>
          <w:rFonts w:ascii="Dante" w:hAnsi="Dante" w:cs="Arial"/>
          <w:color w:val="262626"/>
        </w:rPr>
        <w:lastRenderedPageBreak/>
        <w:t xml:space="preserve">Billboard’s Independent Albums chart at No. 1 with 2013’s </w:t>
      </w:r>
      <w:r w:rsidRPr="00F53E93">
        <w:rPr>
          <w:rFonts w:ascii="Dante" w:hAnsi="Dante" w:cs="Arial"/>
          <w:i/>
          <w:iCs/>
          <w:color w:val="262626"/>
        </w:rPr>
        <w:t>Tracing Back Roots</w:t>
      </w:r>
      <w:r>
        <w:rPr>
          <w:rFonts w:ascii="Dante" w:hAnsi="Dante" w:cs="Arial"/>
          <w:color w:val="262626"/>
        </w:rPr>
        <w:t xml:space="preserve">. The record boasts enduring fan-favorite tracks, like “Hope,” a song streamed more than 22 million times on Spotify. </w:t>
      </w:r>
    </w:p>
    <w:p w14:paraId="37472D93" w14:textId="1E515839"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sidRPr="00E368FC">
        <w:rPr>
          <w:rFonts w:ascii="Dante" w:hAnsi="Dante" w:cs="Arial"/>
          <w:i/>
          <w:iCs/>
          <w:color w:val="262626"/>
        </w:rPr>
        <w:t>Metal Hammer</w:t>
      </w:r>
      <w:r>
        <w:rPr>
          <w:rFonts w:ascii="Dante" w:hAnsi="Dante" w:cs="Arial"/>
          <w:color w:val="262626"/>
        </w:rPr>
        <w:t xml:space="preserve"> described the band’s 2015 self-titled fourth album as “a massive departure from their comfort zone. Where once there was positivity, patience, and platitudes, there is now pain.” The menacing record confront</w:t>
      </w:r>
      <w:r w:rsidR="00D943E7">
        <w:rPr>
          <w:rFonts w:ascii="Dante" w:hAnsi="Dante" w:cs="Arial"/>
          <w:color w:val="262626"/>
        </w:rPr>
        <w:t>ed</w:t>
      </w:r>
      <w:r>
        <w:rPr>
          <w:rFonts w:ascii="Dante" w:hAnsi="Dante" w:cs="Arial"/>
          <w:color w:val="262626"/>
        </w:rPr>
        <w:t xml:space="preserve"> the darker</w:t>
      </w:r>
      <w:r w:rsidR="00D943E7">
        <w:rPr>
          <w:rFonts w:ascii="Dante" w:hAnsi="Dante" w:cs="Arial"/>
          <w:color w:val="262626"/>
        </w:rPr>
        <w:t xml:space="preserve"> </w:t>
      </w:r>
      <w:r>
        <w:rPr>
          <w:rFonts w:ascii="Dante" w:hAnsi="Dante" w:cs="Arial"/>
          <w:color w:val="262626"/>
        </w:rPr>
        <w:t>aspects of relationships</w:t>
      </w:r>
      <w:r w:rsidR="00D943E7">
        <w:rPr>
          <w:rFonts w:ascii="Dante" w:hAnsi="Dante" w:cs="Arial"/>
          <w:color w:val="262626"/>
        </w:rPr>
        <w:t xml:space="preserve"> and life</w:t>
      </w:r>
      <w:r>
        <w:rPr>
          <w:rFonts w:ascii="Dante" w:hAnsi="Dante" w:cs="Arial"/>
          <w:color w:val="262626"/>
        </w:rPr>
        <w:t xml:space="preserve">. Like its predecessor, </w:t>
      </w:r>
      <w:r w:rsidRPr="00E368FC">
        <w:rPr>
          <w:rFonts w:ascii="Dante" w:hAnsi="Dante" w:cs="Arial"/>
          <w:i/>
          <w:iCs/>
          <w:color w:val="262626"/>
        </w:rPr>
        <w:t>We Came As Romans</w:t>
      </w:r>
      <w:r>
        <w:rPr>
          <w:rFonts w:ascii="Dante" w:hAnsi="Dante" w:cs="Arial"/>
          <w:color w:val="262626"/>
        </w:rPr>
        <w:t xml:space="preserve"> sold well over 20,000 copies during its first week in the US alone. </w:t>
      </w:r>
    </w:p>
    <w:p w14:paraId="36FCE8C1" w14:textId="277FF54E"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sidRPr="00204418">
        <w:rPr>
          <w:rFonts w:ascii="Dante" w:hAnsi="Dante" w:cs="Arial"/>
          <w:i/>
          <w:iCs/>
          <w:color w:val="262626"/>
        </w:rPr>
        <w:t>Alternative Press</w:t>
      </w:r>
      <w:r>
        <w:rPr>
          <w:rFonts w:ascii="Dante" w:hAnsi="Dante" w:cs="Arial"/>
          <w:color w:val="262626"/>
        </w:rPr>
        <w:t xml:space="preserve"> declared 2017’s </w:t>
      </w:r>
      <w:r w:rsidRPr="00204418">
        <w:rPr>
          <w:rFonts w:ascii="Dante" w:hAnsi="Dante" w:cs="Arial"/>
          <w:i/>
          <w:iCs/>
          <w:color w:val="262626"/>
        </w:rPr>
        <w:t>Cold Like War</w:t>
      </w:r>
      <w:r>
        <w:rPr>
          <w:rFonts w:ascii="Dante" w:hAnsi="Dante" w:cs="Arial"/>
          <w:color w:val="262626"/>
        </w:rPr>
        <w:t xml:space="preserve"> a “milestone for WCAR,” noting the band “expanded their range of sounds, emotions, and songwriting capabilities without compromising their sincerity.” Songs like “Learning to Survive,” “Wasted Age,” and the title track are among their most streamed. </w:t>
      </w:r>
      <w:r w:rsidRPr="00DF694D">
        <w:rPr>
          <w:rFonts w:ascii="Dante" w:hAnsi="Dante" w:cs="Arial"/>
          <w:i/>
          <w:iCs/>
          <w:color w:val="262626"/>
        </w:rPr>
        <w:t>Cold Like War</w:t>
      </w:r>
      <w:r>
        <w:rPr>
          <w:rFonts w:ascii="Dante" w:hAnsi="Dante" w:cs="Arial"/>
          <w:color w:val="262626"/>
        </w:rPr>
        <w:t xml:space="preserve"> was the first album with SharpTone and first to feature David Puckett, who replaced longtime drummer Eric Choi. Tragically, it proved to be their last with singer Kyle Pavone. </w:t>
      </w:r>
    </w:p>
    <w:p w14:paraId="2DEB0A6F" w14:textId="058B56F8" w:rsidR="0097460B" w:rsidRDefault="0045556A" w:rsidP="00D943E7">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Roughly a year after </w:t>
      </w:r>
      <w:r w:rsidR="00D943E7" w:rsidRPr="00D943E7">
        <w:rPr>
          <w:rFonts w:ascii="Dante" w:hAnsi="Dante" w:cs="Arial"/>
          <w:i/>
          <w:iCs/>
          <w:color w:val="262626"/>
        </w:rPr>
        <w:t>Cold Like War</w:t>
      </w:r>
      <w:r w:rsidR="00D943E7">
        <w:rPr>
          <w:rFonts w:ascii="Dante" w:hAnsi="Dante" w:cs="Arial"/>
          <w:color w:val="262626"/>
        </w:rPr>
        <w:t>’s release</w:t>
      </w:r>
      <w:r>
        <w:rPr>
          <w:rFonts w:ascii="Dante" w:hAnsi="Dante" w:cs="Arial"/>
          <w:color w:val="262626"/>
        </w:rPr>
        <w:t xml:space="preserve">, </w:t>
      </w:r>
      <w:r w:rsidR="00D943E7">
        <w:rPr>
          <w:rFonts w:ascii="Dante" w:hAnsi="Dante" w:cs="Arial"/>
          <w:color w:val="262626"/>
        </w:rPr>
        <w:t xml:space="preserve">an accidental overdose took Pavone’s life. As </w:t>
      </w:r>
      <w:r w:rsidR="00D943E7" w:rsidRPr="00D943E7">
        <w:rPr>
          <w:rFonts w:ascii="Dante" w:hAnsi="Dante" w:cs="Arial"/>
          <w:i/>
          <w:iCs/>
          <w:color w:val="262626"/>
        </w:rPr>
        <w:t>Kerrang!</w:t>
      </w:r>
      <w:r w:rsidR="00D943E7">
        <w:rPr>
          <w:rFonts w:ascii="Dante" w:hAnsi="Dante" w:cs="Arial"/>
          <w:color w:val="262626"/>
        </w:rPr>
        <w:t xml:space="preserve"> reported,</w:t>
      </w:r>
      <w:r>
        <w:rPr>
          <w:rFonts w:ascii="Dante" w:hAnsi="Dante" w:cs="Arial"/>
          <w:color w:val="262626"/>
        </w:rPr>
        <w:t xml:space="preserve"> “the world of metal and hardcore lost a talented singer before his time</w:t>
      </w:r>
      <w:r w:rsidR="00572A2F">
        <w:rPr>
          <w:rFonts w:ascii="Dante" w:hAnsi="Dante" w:cs="Arial"/>
          <w:color w:val="262626"/>
        </w:rPr>
        <w:t xml:space="preserve">.” A devastated </w:t>
      </w:r>
      <w:r>
        <w:rPr>
          <w:rFonts w:ascii="Dante" w:hAnsi="Dante" w:cs="Arial"/>
          <w:color w:val="262626"/>
        </w:rPr>
        <w:t>WCAR vowed to continue</w:t>
      </w:r>
      <w:r w:rsidR="00572A2F">
        <w:rPr>
          <w:rFonts w:ascii="Dante" w:hAnsi="Dante" w:cs="Arial"/>
          <w:color w:val="262626"/>
        </w:rPr>
        <w:t>, in his memory, for each other, and for their fans</w:t>
      </w:r>
      <w:r>
        <w:rPr>
          <w:rFonts w:ascii="Dante" w:hAnsi="Dante" w:cs="Arial"/>
          <w:color w:val="262626"/>
        </w:rPr>
        <w:t xml:space="preserve">. </w:t>
      </w:r>
      <w:r w:rsidR="00572A2F">
        <w:rPr>
          <w:rFonts w:ascii="Dante" w:hAnsi="Dante" w:cs="Arial"/>
          <w:color w:val="262626"/>
        </w:rPr>
        <w:t xml:space="preserve">The Kyle Pavone Foundation </w:t>
      </w:r>
      <w:r w:rsidR="00572A2F">
        <w:rPr>
          <w:rFonts w:ascii="Dante" w:hAnsi="Dante" w:cs="Arial"/>
          <w:color w:val="262626"/>
        </w:rPr>
        <w:t xml:space="preserve">arose </w:t>
      </w:r>
      <w:r w:rsidR="00572A2F">
        <w:rPr>
          <w:rFonts w:ascii="Dante" w:hAnsi="Dante" w:cs="Arial"/>
          <w:color w:val="262626"/>
        </w:rPr>
        <w:t xml:space="preserve">to help </w:t>
      </w:r>
      <w:r w:rsidR="00572A2F">
        <w:rPr>
          <w:rFonts w:ascii="Dante" w:hAnsi="Dante" w:cs="Arial"/>
          <w:color w:val="262626"/>
        </w:rPr>
        <w:t>musicians and fans</w:t>
      </w:r>
      <w:r w:rsidR="00572A2F">
        <w:rPr>
          <w:rFonts w:ascii="Dante" w:hAnsi="Dante" w:cs="Arial"/>
          <w:color w:val="262626"/>
        </w:rPr>
        <w:t xml:space="preserve"> struggling with addiction and mental health.  </w:t>
      </w:r>
    </w:p>
    <w:p w14:paraId="5AC721F8" w14:textId="1460CC8D"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After the 2020 pandemic postponed plans for a </w:t>
      </w:r>
      <w:r w:rsidRPr="00DF694D">
        <w:rPr>
          <w:rFonts w:ascii="Dante" w:hAnsi="Dante" w:cs="Arial"/>
          <w:i/>
          <w:iCs/>
          <w:color w:val="262626"/>
        </w:rPr>
        <w:t>To Plant a Seed</w:t>
      </w:r>
      <w:r>
        <w:rPr>
          <w:rFonts w:ascii="Dante" w:hAnsi="Dante" w:cs="Arial"/>
          <w:color w:val="262626"/>
        </w:rPr>
        <w:t xml:space="preserve"> anniversary tour, Moore wrote roughly 35 songs, together with longtime friend and producer/engineer Nick Sampson (Miss May I, Fit For A King, Polyphia). “Nick was the engineer for Joey Sturgis on our first two records, so we’ve known him since I was 18 years old</w:t>
      </w:r>
      <w:r w:rsidR="00572A2F">
        <w:rPr>
          <w:rFonts w:ascii="Dante" w:hAnsi="Dante" w:cs="Arial"/>
          <w:color w:val="262626"/>
        </w:rPr>
        <w:t>.</w:t>
      </w:r>
      <w:r>
        <w:rPr>
          <w:rFonts w:ascii="Dante" w:hAnsi="Dante" w:cs="Arial"/>
          <w:color w:val="262626"/>
        </w:rPr>
        <w:t xml:space="preserve"> I’m 31 now,” Moore explains. “On </w:t>
      </w:r>
      <w:r w:rsidRPr="00DF694D">
        <w:rPr>
          <w:rFonts w:ascii="Dante" w:hAnsi="Dante" w:cs="Arial"/>
          <w:i/>
          <w:iCs/>
          <w:color w:val="262626"/>
        </w:rPr>
        <w:t>Cold Like War</w:t>
      </w:r>
      <w:r>
        <w:rPr>
          <w:rFonts w:ascii="Dante" w:hAnsi="Dante" w:cs="Arial"/>
          <w:color w:val="262626"/>
        </w:rPr>
        <w:t xml:space="preserve">, we started writing songs with Nick at home, then took those to producer Drew Fulk to make the album.” </w:t>
      </w:r>
    </w:p>
    <w:p w14:paraId="01E2020B" w14:textId="609400CE" w:rsidR="0097460B" w:rsidRDefault="0045556A" w:rsidP="00572A2F">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The presence of Fulk (Bad Wolves, Lil Peep, Ice Nine Kills) was essential, as he was not only close with the band but deeply understood the electronic flourishes Pavone perfected on </w:t>
      </w:r>
      <w:r w:rsidRPr="0011484D">
        <w:rPr>
          <w:rFonts w:ascii="Dante" w:hAnsi="Dante" w:cs="Arial"/>
          <w:i/>
          <w:iCs/>
          <w:color w:val="262626"/>
        </w:rPr>
        <w:t>Cold Like War</w:t>
      </w:r>
      <w:r>
        <w:rPr>
          <w:rFonts w:ascii="Dante" w:hAnsi="Dante" w:cs="Arial"/>
          <w:color w:val="262626"/>
        </w:rPr>
        <w:t xml:space="preserve">. “The keyboards on the first album sound a little bit dated. On other albums, I went for all organic sounds, with strings and piano,” says Moore. “Kyle nailed it on </w:t>
      </w:r>
      <w:r w:rsidRPr="0011484D">
        <w:rPr>
          <w:rFonts w:ascii="Dante" w:hAnsi="Dante" w:cs="Arial"/>
          <w:i/>
          <w:iCs/>
          <w:color w:val="262626"/>
        </w:rPr>
        <w:t>Cold Like War</w:t>
      </w:r>
      <w:r>
        <w:rPr>
          <w:rFonts w:ascii="Dante" w:hAnsi="Dante" w:cs="Arial"/>
          <w:color w:val="262626"/>
        </w:rPr>
        <w:t xml:space="preserve">. We gave him free rein over everything that didn’t come from a guitar or bass. It was important to preserve that element as we entered this new era. We can’t have Kyle physically with us, but his essence remains in our music.” </w:t>
      </w:r>
    </w:p>
    <w:p w14:paraId="6A39520B" w14:textId="77777777"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Before they flew to California to record with Fulk, Moore whittled the initial batch of 35 songs down to the best 20. Those became less than ten, with additional tracks written in the studio which </w:t>
      </w:r>
      <w:r>
        <w:rPr>
          <w:rFonts w:ascii="Dante" w:hAnsi="Dante" w:cs="Arial"/>
          <w:color w:val="262626"/>
        </w:rPr>
        <w:lastRenderedPageBreak/>
        <w:t xml:space="preserve">made the cut. “Drew didn’t tell me what they thought of each song. He made sure I formed my own opinion,” Stephens notes. “We all had differing opinions on every song. One song, in particular, I fought for, and it made the album. It was a cool process to go through all of the material like that.” </w:t>
      </w:r>
    </w:p>
    <w:p w14:paraId="022BCAFD" w14:textId="7C04638E"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The band’s collective loss plays a significant role throughout the lyrics. Still, they were careful to choose songs that address different emotional needs and reflect varied aspects of the grieving process. Equally essential to the record are the leaps and bounds of growth in Stephens’ vocals. “Before, I was strictly screaming; always aggressive. I was never the guy singing the soft, emotional parts that express sadness in a song. I was always doing the high energy, angry parts,” he points out. </w:t>
      </w:r>
    </w:p>
    <w:p w14:paraId="7A1263AE" w14:textId="7A946438"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Experimentation, vocal lessons, and soul-searching resulted in a</w:t>
      </w:r>
      <w:r w:rsidR="0097460B">
        <w:rPr>
          <w:rFonts w:ascii="Dante" w:hAnsi="Dante" w:cs="Arial"/>
          <w:color w:val="262626"/>
        </w:rPr>
        <w:t xml:space="preserve"> </w:t>
      </w:r>
      <w:r>
        <w:rPr>
          <w:rFonts w:ascii="Dante" w:hAnsi="Dante" w:cs="Arial"/>
          <w:color w:val="262626"/>
        </w:rPr>
        <w:t>new “</w:t>
      </w:r>
      <w:r w:rsidR="00572A2F">
        <w:rPr>
          <w:rFonts w:ascii="Dante" w:hAnsi="Dante" w:cs="Arial"/>
          <w:color w:val="262626"/>
        </w:rPr>
        <w:t>persona</w:t>
      </w:r>
      <w:r>
        <w:rPr>
          <w:rFonts w:ascii="Dante" w:hAnsi="Dante" w:cs="Arial"/>
          <w:color w:val="262626"/>
        </w:rPr>
        <w:t xml:space="preserve">” for the singer. “My voice is so much different than Kyle’s voice, so it was important to find my style,” he adds. “Normally, we only have a few months to make a record. But we were able to spend so much time on </w:t>
      </w:r>
      <w:r w:rsidRPr="00A75B21">
        <w:rPr>
          <w:rFonts w:ascii="Dante" w:hAnsi="Dante" w:cs="Arial"/>
          <w:i/>
          <w:iCs/>
          <w:color w:val="262626"/>
        </w:rPr>
        <w:t>Darkbloom</w:t>
      </w:r>
      <w:r>
        <w:rPr>
          <w:rFonts w:ascii="Dante" w:hAnsi="Dante" w:cs="Arial"/>
          <w:color w:val="262626"/>
        </w:rPr>
        <w:t xml:space="preserve">. I was able to develop who I want to be as a singer, to carry on for both Kyle and me.” </w:t>
      </w:r>
    </w:p>
    <w:p w14:paraId="7A654AF1" w14:textId="74B03D7F" w:rsidR="0097460B" w:rsidRDefault="0045556A" w:rsidP="009F7861">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Moore</w:t>
      </w:r>
      <w:r w:rsidR="00572A2F">
        <w:rPr>
          <w:rFonts w:ascii="Dante" w:hAnsi="Dante" w:cs="Arial"/>
          <w:color w:val="262626"/>
        </w:rPr>
        <w:t xml:space="preserve"> explains.</w:t>
      </w:r>
      <w:r>
        <w:rPr>
          <w:rFonts w:ascii="Dante" w:hAnsi="Dante" w:cs="Arial"/>
          <w:color w:val="262626"/>
        </w:rPr>
        <w:t xml:space="preserve"> “We sat down as a band and said, ‘Whether you like it or not, you’re our voice. You represent us. It’s on you to step up, or we’re not a band.’ And he </w:t>
      </w:r>
      <w:r w:rsidRPr="006C2C61">
        <w:rPr>
          <w:rFonts w:ascii="Dante" w:hAnsi="Dante" w:cs="Arial"/>
          <w:i/>
          <w:iCs/>
          <w:color w:val="262626"/>
        </w:rPr>
        <w:t>really</w:t>
      </w:r>
      <w:r>
        <w:rPr>
          <w:rFonts w:ascii="Dante" w:hAnsi="Dante" w:cs="Arial"/>
          <w:color w:val="262626"/>
        </w:rPr>
        <w:t xml:space="preserve"> stepped up. </w:t>
      </w:r>
      <w:r w:rsidR="009F7861">
        <w:rPr>
          <w:rFonts w:ascii="Dante" w:hAnsi="Dante" w:cs="Arial"/>
          <w:color w:val="262626"/>
        </w:rPr>
        <w:t xml:space="preserve">He just crushed it. </w:t>
      </w:r>
      <w:r>
        <w:rPr>
          <w:rFonts w:ascii="Dante" w:hAnsi="Dante" w:cs="Arial"/>
          <w:color w:val="262626"/>
        </w:rPr>
        <w:t>Dave, Andy, and I are all doing vocals live</w:t>
      </w:r>
      <w:r w:rsidR="009F7861">
        <w:rPr>
          <w:rFonts w:ascii="Dante" w:hAnsi="Dante" w:cs="Arial"/>
          <w:color w:val="262626"/>
        </w:rPr>
        <w:t xml:space="preserve"> and, in the studio, </w:t>
      </w:r>
      <w:r>
        <w:rPr>
          <w:rFonts w:ascii="Dante" w:hAnsi="Dante" w:cs="Arial"/>
          <w:color w:val="262626"/>
        </w:rPr>
        <w:t>Dave steered the ship with our little parts in the background. It was an emotional, feel-good moment for us. As a trio of vocalists now, it’s very cool that we evolved in that way. This wasn’t a conversation we had between the first and second record. ‘How did you guys evolve?</w:t>
      </w:r>
      <w:r w:rsidR="009F7861">
        <w:rPr>
          <w:rFonts w:ascii="Dante" w:hAnsi="Dante" w:cs="Arial"/>
          <w:color w:val="262626"/>
        </w:rPr>
        <w:t xml:space="preserve"> </w:t>
      </w:r>
      <w:r>
        <w:rPr>
          <w:rFonts w:ascii="Dante" w:hAnsi="Dante" w:cs="Arial"/>
          <w:color w:val="262626"/>
        </w:rPr>
        <w:t>Oh, we made the breakdowns heavier</w:t>
      </w:r>
      <w:r w:rsidR="009F7861">
        <w:rPr>
          <w:rFonts w:ascii="Dante" w:hAnsi="Dante" w:cs="Arial"/>
          <w:color w:val="262626"/>
        </w:rPr>
        <w:t xml:space="preserve">.’ </w:t>
      </w:r>
      <w:r w:rsidR="00572A2F">
        <w:rPr>
          <w:rFonts w:ascii="Dante" w:hAnsi="Dante" w:cs="Arial"/>
          <w:color w:val="262626"/>
        </w:rPr>
        <w:t>Dave started this band and brought me into it when I was 1</w:t>
      </w:r>
      <w:r w:rsidR="00572A2F">
        <w:rPr>
          <w:rFonts w:ascii="Dante" w:hAnsi="Dante" w:cs="Arial"/>
          <w:color w:val="262626"/>
        </w:rPr>
        <w:t xml:space="preserve">5 years old. </w:t>
      </w:r>
      <w:r>
        <w:rPr>
          <w:rFonts w:ascii="Dante" w:hAnsi="Dante" w:cs="Arial"/>
          <w:color w:val="262626"/>
        </w:rPr>
        <w:t>It was cool to have a natural evolution. We aren’t kids looking to rage and party all the time. We’re at a place to appreciate the progression.”</w:t>
      </w:r>
    </w:p>
    <w:p w14:paraId="01CC1254" w14:textId="20F6BCBC" w:rsidR="0097460B" w:rsidRDefault="009F7861" w:rsidP="009F7861">
      <w:pPr>
        <w:pStyle w:val="NormalWeb"/>
        <w:spacing w:before="0" w:beforeAutospacing="0" w:after="0" w:afterAutospacing="0" w:line="360" w:lineRule="auto"/>
        <w:ind w:firstLine="720"/>
        <w:jc w:val="both"/>
        <w:textAlignment w:val="baseline"/>
        <w:rPr>
          <w:rFonts w:ascii="Dante" w:hAnsi="Dante" w:cs="Arial"/>
          <w:color w:val="262626"/>
        </w:rPr>
      </w:pPr>
      <w:r w:rsidRPr="009F7861">
        <w:rPr>
          <w:rFonts w:ascii="Dante" w:hAnsi="Dante" w:cs="Arial"/>
          <w:color w:val="262626"/>
        </w:rPr>
        <w:t>In an enthusiastic review,</w:t>
      </w:r>
      <w:r>
        <w:rPr>
          <w:rFonts w:ascii="Dante" w:hAnsi="Dante" w:cs="Arial"/>
          <w:i/>
          <w:iCs/>
          <w:color w:val="262626"/>
        </w:rPr>
        <w:t xml:space="preserve"> </w:t>
      </w:r>
      <w:r w:rsidRPr="009F7861">
        <w:rPr>
          <w:rFonts w:ascii="Dante" w:hAnsi="Dante" w:cs="Arial"/>
          <w:i/>
          <w:iCs/>
          <w:color w:val="262626"/>
        </w:rPr>
        <w:t>Rock Sound</w:t>
      </w:r>
      <w:r>
        <w:rPr>
          <w:rFonts w:ascii="Dante" w:hAnsi="Dante" w:cs="Arial"/>
          <w:color w:val="262626"/>
        </w:rPr>
        <w:t xml:space="preserve"> described the album’s title track, “Darkbloom,” as “a pitch-black piece of decadent and delirious post-hardcore that feels like wave after wave of hitting you square in the face. Ferociously dense synths clash violently with gloriously symphonic riffs and howled harmonious vocals that equate to a wall of glorious sound, expelling unbridled emotion and pushing the band into new and unchartered waters.” </w:t>
      </w:r>
    </w:p>
    <w:p w14:paraId="7B1D6222" w14:textId="402BA6CE"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“One More Day,” one of Stephens’ favorite vocal performances on the record, is plaintive</w:t>
      </w:r>
      <w:r w:rsidR="00572A2F">
        <w:rPr>
          <w:rFonts w:ascii="Dante" w:hAnsi="Dante" w:cs="Arial"/>
          <w:color w:val="262626"/>
        </w:rPr>
        <w:t>, melancholic,</w:t>
      </w:r>
      <w:r>
        <w:rPr>
          <w:rFonts w:ascii="Dante" w:hAnsi="Dante" w:cs="Arial"/>
          <w:color w:val="262626"/>
        </w:rPr>
        <w:t xml:space="preserve"> and beautiful. </w:t>
      </w:r>
      <w:r w:rsidR="00572A2F">
        <w:rPr>
          <w:rFonts w:ascii="Dante" w:hAnsi="Dante" w:cs="Arial"/>
          <w:color w:val="262626"/>
        </w:rPr>
        <w:t>As the title suggests, it’s</w:t>
      </w:r>
      <w:r>
        <w:rPr>
          <w:rFonts w:ascii="Dante" w:hAnsi="Dante" w:cs="Arial"/>
          <w:color w:val="262626"/>
        </w:rPr>
        <w:t xml:space="preserve"> about the wish </w:t>
      </w:r>
      <w:r w:rsidR="00572A2F">
        <w:rPr>
          <w:rFonts w:ascii="Dante" w:hAnsi="Dante" w:cs="Arial"/>
          <w:color w:val="262626"/>
        </w:rPr>
        <w:t>for</w:t>
      </w:r>
      <w:r>
        <w:rPr>
          <w:rFonts w:ascii="Dante" w:hAnsi="Dante" w:cs="Arial"/>
          <w:color w:val="262626"/>
        </w:rPr>
        <w:t xml:space="preserve"> a little more time with Kyle. </w:t>
      </w:r>
    </w:p>
    <w:p w14:paraId="29FA787B" w14:textId="75EEBA2B"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lastRenderedPageBreak/>
        <w:t xml:space="preserve">“The Anchor” nearly didn’t make the album, but it turned out to be one of Stephens’ favorites. </w:t>
      </w:r>
      <w:r w:rsidR="00572A2F">
        <w:rPr>
          <w:rFonts w:ascii="Dante" w:hAnsi="Dante" w:cs="Arial"/>
          <w:color w:val="262626"/>
        </w:rPr>
        <w:t>“</w:t>
      </w:r>
      <w:r>
        <w:rPr>
          <w:rFonts w:ascii="Dante" w:hAnsi="Dante" w:cs="Arial"/>
          <w:color w:val="262626"/>
        </w:rPr>
        <w:t xml:space="preserve">I loved Josh’s lyrics, about grief pulling you down like an anchor. There’s something visually attractive to me about the lyrics – boats, the ocean – and obviously, the emotions behind it,” Stephens says. “It hit home for me. And vocally, I vibed with the song. I just love singing it.” </w:t>
      </w:r>
    </w:p>
    <w:p w14:paraId="2C53E82A" w14:textId="27978661"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“Promise You” is a sequel to the </w:t>
      </w:r>
      <w:r w:rsidRPr="00FB5BEE">
        <w:rPr>
          <w:rFonts w:ascii="Dante" w:hAnsi="Dante" w:cs="Arial"/>
          <w:i/>
          <w:iCs/>
          <w:color w:val="262626"/>
        </w:rPr>
        <w:t>Cold Like War</w:t>
      </w:r>
      <w:r>
        <w:rPr>
          <w:rFonts w:ascii="Dante" w:hAnsi="Dante" w:cs="Arial"/>
          <w:color w:val="262626"/>
        </w:rPr>
        <w:t xml:space="preserve"> song “Promise Me,” Pavone’s electronic-heavy, heartfelt anthem of self-acceptance. “Promise You,” with Moore singing lead, emphasizes WCAR’s commitment to his memory. “It’s the most emotional song I’ve ever written,” Moore says. “It meant so much to me that the boys were cool with that and encouraged it. I hope that every one of our fans can listen to it, and they can make a promise too, to always remember Kyle.”</w:t>
      </w:r>
    </w:p>
    <w:p w14:paraId="5A79BA22" w14:textId="34B331D8"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Fulk suggested </w:t>
      </w:r>
      <w:r w:rsidR="0097460B">
        <w:rPr>
          <w:rFonts w:ascii="Dante" w:hAnsi="Dante" w:cs="Arial"/>
          <w:color w:val="262626"/>
        </w:rPr>
        <w:t>moving the</w:t>
      </w:r>
      <w:r>
        <w:rPr>
          <w:rFonts w:ascii="Dante" w:hAnsi="Dante" w:cs="Arial"/>
          <w:color w:val="262626"/>
        </w:rPr>
        <w:t xml:space="preserve"> crushing breakdown in “Daggers” to the chorus and the song just exploded from there. “I’m much more of a live guy than a studio person, and when I heard that song, I could immediately picture people screaming it back at us at our shows,” Stephens explains. “It will be a crowd mover, for sure.” The high-energy beatdown track features aggro cult rapper Zero 9:36. </w:t>
      </w:r>
    </w:p>
    <w:p w14:paraId="598BFDA0" w14:textId="6A8DD6A0" w:rsidR="009F7861" w:rsidRDefault="009F7861"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The album title, a creative and expanded variation on the themes found throughout their catalog, represents the ability of love, and hope, to persevere even in the direst of circumstances. It’s an idea reminiscent of the 1921 Sterling Trio recording, “I Found a Rose in the Devil’s Garden.”</w:t>
      </w:r>
    </w:p>
    <w:p w14:paraId="3A0B390D" w14:textId="03FCF122" w:rsidR="0097460B" w:rsidRDefault="0045556A" w:rsidP="0097460B">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Each record marks a moment in time, a stage in the process of continuing evolution, none more so than </w:t>
      </w:r>
      <w:r w:rsidRPr="00C461B3">
        <w:rPr>
          <w:rFonts w:ascii="Dante" w:hAnsi="Dante" w:cs="Arial"/>
          <w:i/>
          <w:iCs/>
          <w:color w:val="262626"/>
        </w:rPr>
        <w:t>Darkbloom</w:t>
      </w:r>
      <w:r>
        <w:rPr>
          <w:rFonts w:ascii="Dante" w:hAnsi="Dante" w:cs="Arial"/>
          <w:color w:val="262626"/>
        </w:rPr>
        <w:t xml:space="preserve">. The band’s first album as five-piece balances the robust optimistic vitality of their earliest work with the stark realism of later records. It is an album, and a band, shaped by struggle, singing anthems of inspiration and survival. </w:t>
      </w:r>
      <w:r w:rsidR="009F7861">
        <w:rPr>
          <w:rFonts w:ascii="Dante" w:hAnsi="Dante" w:cs="Arial"/>
          <w:color w:val="262626"/>
        </w:rPr>
        <w:t>Like a flower fighting up through concrete, We Came As Romans continue to symbolize the transformative power of perseverance through struggle.</w:t>
      </w:r>
    </w:p>
    <w:p w14:paraId="225BF9EA" w14:textId="77777777" w:rsidR="0097460B" w:rsidRDefault="0097460B">
      <w:pPr>
        <w:rPr>
          <w:rFonts w:ascii="Dante" w:eastAsia="Times New Roman" w:hAnsi="Dante" w:cs="Arial"/>
          <w:color w:val="262626"/>
        </w:rPr>
      </w:pPr>
      <w:r>
        <w:rPr>
          <w:rFonts w:ascii="Dante" w:hAnsi="Dante" w:cs="Arial"/>
          <w:color w:val="262626"/>
        </w:rPr>
        <w:br w:type="page"/>
      </w:r>
    </w:p>
    <w:p w14:paraId="3D8F5429" w14:textId="0A6C3184" w:rsidR="0097460B" w:rsidRPr="00866B83" w:rsidRDefault="0097460B" w:rsidP="0097460B">
      <w:pPr>
        <w:rPr>
          <w:rFonts w:ascii="Dante" w:hAnsi="Dante" w:cstheme="minorHAnsi"/>
        </w:rPr>
      </w:pPr>
      <w:r>
        <w:rPr>
          <w:rFonts w:ascii="Futura" w:hAnsi="Futura"/>
          <w:b/>
          <w:bCs/>
          <w:sz w:val="48"/>
          <w:szCs w:val="48"/>
        </w:rPr>
        <w:lastRenderedPageBreak/>
        <w:t xml:space="preserve">SHORT </w:t>
      </w:r>
      <w:r>
        <w:rPr>
          <w:rFonts w:ascii="Futura" w:hAnsi="Futura"/>
          <w:b/>
          <w:bCs/>
          <w:sz w:val="48"/>
          <w:szCs w:val="48"/>
        </w:rPr>
        <w:t xml:space="preserve">BIO </w:t>
      </w:r>
    </w:p>
    <w:p w14:paraId="786D6B0C" w14:textId="77777777" w:rsidR="00A41A5A" w:rsidRDefault="00A41A5A" w:rsidP="00A41A5A">
      <w:pPr>
        <w:pStyle w:val="NormalWeb"/>
        <w:spacing w:before="0" w:beforeAutospacing="0" w:after="0" w:afterAutospacing="0" w:line="360" w:lineRule="auto"/>
        <w:jc w:val="both"/>
        <w:textAlignment w:val="baseline"/>
        <w:rPr>
          <w:rFonts w:ascii="Dante" w:hAnsi="Dante" w:cs="Arial"/>
          <w:color w:val="262626"/>
        </w:rPr>
      </w:pPr>
    </w:p>
    <w:p w14:paraId="5A9D5ABC" w14:textId="25B76D27" w:rsidR="00A41A5A" w:rsidRDefault="00A41A5A" w:rsidP="009F1E11">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Since the release of the milestone debut album, 2009’s </w:t>
      </w:r>
      <w:r w:rsidRPr="00BB18BD">
        <w:rPr>
          <w:rFonts w:ascii="Dante" w:hAnsi="Dante" w:cs="Arial"/>
          <w:i/>
          <w:iCs/>
          <w:color w:val="262626"/>
        </w:rPr>
        <w:t>To Plant a Seed</w:t>
      </w:r>
      <w:r>
        <w:rPr>
          <w:rFonts w:ascii="Dante" w:hAnsi="Dante" w:cs="Arial"/>
          <w:color w:val="262626"/>
        </w:rPr>
        <w:t xml:space="preserve">, diehard fans depend on We Came As Romans to deliver intimate, confessional, and autobiographical anthems, each one challenging, triumphant, and passionate. </w:t>
      </w:r>
      <w:r w:rsidRPr="006C2C61">
        <w:rPr>
          <w:rFonts w:ascii="Dante" w:hAnsi="Dante" w:cs="Arial"/>
          <w:i/>
          <w:iCs/>
          <w:color w:val="262626"/>
        </w:rPr>
        <w:t>Darkbloom</w:t>
      </w:r>
      <w:r>
        <w:rPr>
          <w:rFonts w:ascii="Dante" w:hAnsi="Dante" w:cs="Arial"/>
          <w:color w:val="262626"/>
        </w:rPr>
        <w:t xml:space="preserve"> is a bright light in the darkness</w:t>
      </w:r>
      <w:r>
        <w:rPr>
          <w:rFonts w:ascii="Dante" w:hAnsi="Dante" w:cs="Arial"/>
          <w:color w:val="262626"/>
        </w:rPr>
        <w:t xml:space="preserve"> with the strength of every WCAR album before it. </w:t>
      </w:r>
      <w:r w:rsidR="000A589F">
        <w:rPr>
          <w:rFonts w:ascii="Dante" w:hAnsi="Dante" w:cs="Arial"/>
          <w:color w:val="262626"/>
        </w:rPr>
        <w:t xml:space="preserve">Singer David Stephens, guitarist Joshua Moore, bassist Andy Glass, guitarist Lou Cotton, and drummer David Puckett </w:t>
      </w:r>
      <w:r w:rsidR="000A589F">
        <w:rPr>
          <w:rFonts w:ascii="Dante" w:hAnsi="Dante" w:cs="Arial"/>
          <w:color w:val="262626"/>
        </w:rPr>
        <w:t>usher in an ambitious, courageous new era,</w:t>
      </w:r>
      <w:r w:rsidR="000A589F">
        <w:rPr>
          <w:rFonts w:ascii="Dante" w:hAnsi="Dante" w:cs="Arial"/>
          <w:color w:val="262626"/>
        </w:rPr>
        <w:t xml:space="preserve"> while honoring the legacy and memory of their fallen bandmate, co-</w:t>
      </w:r>
      <w:proofErr w:type="gramStart"/>
      <w:r w:rsidR="000A589F">
        <w:rPr>
          <w:rFonts w:ascii="Dante" w:hAnsi="Dante" w:cs="Arial"/>
          <w:color w:val="262626"/>
        </w:rPr>
        <w:t>vocalist</w:t>
      </w:r>
      <w:proofErr w:type="gramEnd"/>
      <w:r w:rsidR="000A589F">
        <w:rPr>
          <w:rFonts w:ascii="Dante" w:hAnsi="Dante" w:cs="Arial"/>
          <w:color w:val="262626"/>
        </w:rPr>
        <w:t xml:space="preserve"> and keyboardist Kyle Pavone. </w:t>
      </w:r>
    </w:p>
    <w:p w14:paraId="61AEB570" w14:textId="46D75B47" w:rsidR="00A41A5A" w:rsidRDefault="00A41A5A" w:rsidP="00A41A5A">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We Came As Romans’ </w:t>
      </w:r>
      <w:r w:rsidR="000A589F">
        <w:rPr>
          <w:rFonts w:ascii="Dante" w:hAnsi="Dante" w:cs="Arial"/>
          <w:color w:val="262626"/>
        </w:rPr>
        <w:t xml:space="preserve">initial </w:t>
      </w:r>
      <w:r>
        <w:rPr>
          <w:rFonts w:ascii="Dante" w:hAnsi="Dante" w:cs="Arial"/>
          <w:color w:val="262626"/>
        </w:rPr>
        <w:t xml:space="preserve">ascent was quick and assured, catapulting the band (who met as teens) into the hearts of diehard fans immersed in the metalcore, post-hardcore, and Warped Tour subculture. Their hook-filled heavy music carried an uplifting message and connects with even greater urgency live. The increasingly diverse catalog of metallic might, melodic strength, and electronic atmosphere soars in clubs, theaters, and fests. They’ve supported tastemaker acts like Bring Me The Horizon, I Prevail, A Day To Remember, Falling In Reverse, Bullet For My Valentine, and The Used. </w:t>
      </w:r>
    </w:p>
    <w:p w14:paraId="129D279E" w14:textId="13F1266F" w:rsidR="000A589F" w:rsidRDefault="00A41A5A" w:rsidP="000A589F">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Moore and Stephens </w:t>
      </w:r>
      <w:r w:rsidR="000A589F">
        <w:rPr>
          <w:rFonts w:ascii="Dante" w:hAnsi="Dante" w:cs="Arial"/>
          <w:color w:val="262626"/>
        </w:rPr>
        <w:t>are</w:t>
      </w:r>
      <w:r>
        <w:rPr>
          <w:rFonts w:ascii="Dante" w:hAnsi="Dante" w:cs="Arial"/>
          <w:color w:val="262626"/>
        </w:rPr>
        <w:t xml:space="preserve"> a formidable writing team. Crowds connected with the songs on </w:t>
      </w:r>
      <w:r w:rsidRPr="00F53E93">
        <w:rPr>
          <w:rFonts w:ascii="Dante" w:hAnsi="Dante" w:cs="Arial"/>
          <w:i/>
          <w:iCs/>
          <w:color w:val="262626"/>
        </w:rPr>
        <w:t xml:space="preserve">To Plant a Seed </w:t>
      </w:r>
      <w:r>
        <w:rPr>
          <w:rFonts w:ascii="Dante" w:hAnsi="Dante" w:cs="Arial"/>
          <w:color w:val="262626"/>
        </w:rPr>
        <w:t xml:space="preserve">and its follow-up, 2011’s </w:t>
      </w:r>
      <w:r w:rsidRPr="00F53E93">
        <w:rPr>
          <w:rFonts w:ascii="Dante" w:hAnsi="Dante" w:cs="Arial"/>
          <w:i/>
          <w:iCs/>
          <w:color w:val="262626"/>
        </w:rPr>
        <w:t>Understanding What We’ve Grown to Be</w:t>
      </w:r>
      <w:r>
        <w:rPr>
          <w:rFonts w:ascii="Dante" w:hAnsi="Dante" w:cs="Arial"/>
          <w:color w:val="262626"/>
        </w:rPr>
        <w:t xml:space="preserve">. </w:t>
      </w:r>
      <w:r w:rsidR="000A589F">
        <w:rPr>
          <w:rFonts w:ascii="Dante" w:hAnsi="Dante" w:cs="Arial"/>
          <w:color w:val="262626"/>
        </w:rPr>
        <w:t xml:space="preserve">They </w:t>
      </w:r>
      <w:r>
        <w:rPr>
          <w:rFonts w:ascii="Dante" w:hAnsi="Dante" w:cs="Arial"/>
          <w:color w:val="262626"/>
        </w:rPr>
        <w:t xml:space="preserve">entered Billboard’s Independent Albums chart at No. 1 with 2013’s </w:t>
      </w:r>
      <w:r w:rsidRPr="00F53E93">
        <w:rPr>
          <w:rFonts w:ascii="Dante" w:hAnsi="Dante" w:cs="Arial"/>
          <w:i/>
          <w:iCs/>
          <w:color w:val="262626"/>
        </w:rPr>
        <w:t>Tracing Back Roots</w:t>
      </w:r>
      <w:r>
        <w:rPr>
          <w:rFonts w:ascii="Dante" w:hAnsi="Dante" w:cs="Arial"/>
          <w:color w:val="262626"/>
        </w:rPr>
        <w:t xml:space="preserve">. </w:t>
      </w:r>
      <w:r w:rsidRPr="00E368FC">
        <w:rPr>
          <w:rFonts w:ascii="Dante" w:hAnsi="Dante" w:cs="Arial"/>
          <w:i/>
          <w:iCs/>
          <w:color w:val="262626"/>
        </w:rPr>
        <w:t>Metal Hammer</w:t>
      </w:r>
      <w:r>
        <w:rPr>
          <w:rFonts w:ascii="Dante" w:hAnsi="Dante" w:cs="Arial"/>
          <w:color w:val="262626"/>
        </w:rPr>
        <w:t xml:space="preserve"> described 2015 self-titled fourth album as “a massive departure from their comfort zone. Where once there was positivity, patience, and platitudes, there is now pain.” </w:t>
      </w:r>
      <w:r w:rsidRPr="00204418">
        <w:rPr>
          <w:rFonts w:ascii="Dante" w:hAnsi="Dante" w:cs="Arial"/>
          <w:i/>
          <w:iCs/>
          <w:color w:val="262626"/>
        </w:rPr>
        <w:t>AltPress</w:t>
      </w:r>
      <w:r>
        <w:rPr>
          <w:rFonts w:ascii="Dante" w:hAnsi="Dante" w:cs="Arial"/>
          <w:color w:val="262626"/>
        </w:rPr>
        <w:t xml:space="preserve"> declared 2017’s </w:t>
      </w:r>
      <w:r w:rsidRPr="00204418">
        <w:rPr>
          <w:rFonts w:ascii="Dante" w:hAnsi="Dante" w:cs="Arial"/>
          <w:i/>
          <w:iCs/>
          <w:color w:val="262626"/>
        </w:rPr>
        <w:t>Cold Like War</w:t>
      </w:r>
      <w:r>
        <w:rPr>
          <w:rFonts w:ascii="Dante" w:hAnsi="Dante" w:cs="Arial"/>
          <w:color w:val="262626"/>
        </w:rPr>
        <w:t xml:space="preserve"> a “milestone,” noting the</w:t>
      </w:r>
      <w:r w:rsidR="009F1E11">
        <w:rPr>
          <w:rFonts w:ascii="Dante" w:hAnsi="Dante" w:cs="Arial"/>
          <w:color w:val="262626"/>
        </w:rPr>
        <w:t xml:space="preserve"> </w:t>
      </w:r>
      <w:r>
        <w:rPr>
          <w:rFonts w:ascii="Dante" w:hAnsi="Dante" w:cs="Arial"/>
          <w:color w:val="262626"/>
        </w:rPr>
        <w:t xml:space="preserve">“expanded range of sounds, emotions, and songwriting capabilities.” </w:t>
      </w:r>
    </w:p>
    <w:p w14:paraId="607BEA76" w14:textId="77777777" w:rsidR="00E77969" w:rsidRDefault="00A41A5A" w:rsidP="00E77969">
      <w:pPr>
        <w:pStyle w:val="NormalWeb"/>
        <w:spacing w:before="0" w:beforeAutospacing="0" w:after="0" w:afterAutospacing="0" w:line="360" w:lineRule="auto"/>
        <w:ind w:firstLine="720"/>
        <w:jc w:val="both"/>
        <w:textAlignment w:val="baseline"/>
        <w:rPr>
          <w:rFonts w:ascii="Dante" w:hAnsi="Dante" w:cs="Arial"/>
          <w:color w:val="262626"/>
        </w:rPr>
      </w:pPr>
      <w:r>
        <w:rPr>
          <w:rFonts w:ascii="Dante" w:hAnsi="Dante" w:cs="Arial"/>
          <w:color w:val="262626"/>
        </w:rPr>
        <w:t xml:space="preserve">Roughly a year after </w:t>
      </w:r>
      <w:r w:rsidRPr="00D943E7">
        <w:rPr>
          <w:rFonts w:ascii="Dante" w:hAnsi="Dante" w:cs="Arial"/>
          <w:i/>
          <w:iCs/>
          <w:color w:val="262626"/>
        </w:rPr>
        <w:t>Cold Like War</w:t>
      </w:r>
      <w:r>
        <w:rPr>
          <w:rFonts w:ascii="Dante" w:hAnsi="Dante" w:cs="Arial"/>
          <w:color w:val="262626"/>
        </w:rPr>
        <w:t xml:space="preserve">’s release, an accidental overdose took Pavone’s life. A devastated WCAR vowed to continue, in his memory, for each other, and for their fans. Each record marks a moment in time, a stage in the process of continuing evolution, none more so than </w:t>
      </w:r>
      <w:r w:rsidRPr="00C461B3">
        <w:rPr>
          <w:rFonts w:ascii="Dante" w:hAnsi="Dante" w:cs="Arial"/>
          <w:i/>
          <w:iCs/>
          <w:color w:val="262626"/>
        </w:rPr>
        <w:t>Darkbloom</w:t>
      </w:r>
      <w:r w:rsidR="000A589F">
        <w:rPr>
          <w:rFonts w:ascii="Dante" w:hAnsi="Dante" w:cs="Arial"/>
          <w:color w:val="262626"/>
        </w:rPr>
        <w:t xml:space="preserve">. Shaped by their collective loss and grief, the album </w:t>
      </w:r>
      <w:r>
        <w:rPr>
          <w:rFonts w:ascii="Dante" w:hAnsi="Dante" w:cs="Arial"/>
          <w:color w:val="262626"/>
        </w:rPr>
        <w:t xml:space="preserve">balances the optimistic vitality of </w:t>
      </w:r>
      <w:r w:rsidR="000A589F">
        <w:rPr>
          <w:rFonts w:ascii="Dante" w:hAnsi="Dante" w:cs="Arial"/>
          <w:color w:val="262626"/>
        </w:rPr>
        <w:t>WCAR’s</w:t>
      </w:r>
      <w:r>
        <w:rPr>
          <w:rFonts w:ascii="Dante" w:hAnsi="Dante" w:cs="Arial"/>
          <w:color w:val="262626"/>
        </w:rPr>
        <w:t xml:space="preserve"> </w:t>
      </w:r>
      <w:r w:rsidR="000A589F">
        <w:rPr>
          <w:rFonts w:ascii="Dante" w:hAnsi="Dante" w:cs="Arial"/>
          <w:color w:val="262626"/>
        </w:rPr>
        <w:t>most beloved</w:t>
      </w:r>
      <w:r>
        <w:rPr>
          <w:rFonts w:ascii="Dante" w:hAnsi="Dante" w:cs="Arial"/>
          <w:color w:val="262626"/>
        </w:rPr>
        <w:t xml:space="preserve"> work with stark realism</w:t>
      </w:r>
      <w:r w:rsidR="00202E7D">
        <w:rPr>
          <w:rFonts w:ascii="Dante" w:hAnsi="Dante" w:cs="Arial"/>
          <w:color w:val="262626"/>
        </w:rPr>
        <w:t xml:space="preserve"> and emotion</w:t>
      </w:r>
      <w:r>
        <w:rPr>
          <w:rFonts w:ascii="Dante" w:hAnsi="Dante" w:cs="Arial"/>
          <w:color w:val="262626"/>
        </w:rPr>
        <w:t xml:space="preserve">. Like a flower </w:t>
      </w:r>
      <w:r w:rsidR="00202E7D">
        <w:rPr>
          <w:rFonts w:ascii="Dante" w:hAnsi="Dante" w:cs="Arial"/>
          <w:color w:val="262626"/>
        </w:rPr>
        <w:t>emerging</w:t>
      </w:r>
      <w:r>
        <w:rPr>
          <w:rFonts w:ascii="Dante" w:hAnsi="Dante" w:cs="Arial"/>
          <w:color w:val="262626"/>
        </w:rPr>
        <w:t xml:space="preserve"> through concrete, We Came As Romans symbolize the transformative power of perseverance.</w:t>
      </w:r>
    </w:p>
    <w:p w14:paraId="5D76E2E1" w14:textId="77777777" w:rsidR="009F1E11" w:rsidRDefault="009F1E11" w:rsidP="00E77969">
      <w:pPr>
        <w:pStyle w:val="NormalWeb"/>
        <w:spacing w:before="0" w:beforeAutospacing="0" w:after="0" w:afterAutospacing="0" w:line="360" w:lineRule="auto"/>
        <w:jc w:val="both"/>
        <w:textAlignment w:val="baseline"/>
        <w:rPr>
          <w:rFonts w:ascii="Futura" w:hAnsi="Futura"/>
          <w:b/>
          <w:bCs/>
          <w:sz w:val="48"/>
          <w:szCs w:val="48"/>
        </w:rPr>
      </w:pPr>
    </w:p>
    <w:p w14:paraId="7D22A7B4" w14:textId="255C3556" w:rsidR="00AA16DC" w:rsidRPr="0097460B" w:rsidRDefault="0081170D" w:rsidP="00E77969">
      <w:pPr>
        <w:pStyle w:val="NormalWeb"/>
        <w:spacing w:before="0" w:beforeAutospacing="0" w:after="0" w:afterAutospacing="0" w:line="360" w:lineRule="auto"/>
        <w:jc w:val="both"/>
        <w:textAlignment w:val="baseline"/>
        <w:rPr>
          <w:rFonts w:ascii="Dante" w:hAnsi="Dante" w:cs="Arial"/>
          <w:color w:val="262626"/>
        </w:rPr>
      </w:pPr>
      <w:r>
        <w:rPr>
          <w:rFonts w:ascii="Futura" w:hAnsi="Futura"/>
          <w:b/>
          <w:bCs/>
          <w:sz w:val="48"/>
          <w:szCs w:val="48"/>
        </w:rPr>
        <w:lastRenderedPageBreak/>
        <w:t xml:space="preserve">LINEUP </w:t>
      </w:r>
    </w:p>
    <w:p w14:paraId="45C0EB26" w14:textId="77777777" w:rsidR="00256F38" w:rsidRPr="00256F38" w:rsidRDefault="00256F38" w:rsidP="00256F38">
      <w:pPr>
        <w:rPr>
          <w:rFonts w:ascii="Dante" w:hAnsi="Dante"/>
        </w:rPr>
      </w:pPr>
    </w:p>
    <w:p w14:paraId="5F227561" w14:textId="60BDA2FA" w:rsidR="00AA16DC" w:rsidRPr="00F62F67" w:rsidRDefault="005E7136" w:rsidP="00AA16DC">
      <w:pPr>
        <w:pStyle w:val="ListParagraph"/>
        <w:numPr>
          <w:ilvl w:val="0"/>
          <w:numId w:val="1"/>
        </w:numPr>
        <w:spacing w:line="360" w:lineRule="auto"/>
        <w:jc w:val="both"/>
        <w:rPr>
          <w:rFonts w:ascii="Dante" w:hAnsi="Dante" w:cs="Arial"/>
          <w:color w:val="262626"/>
        </w:rPr>
      </w:pPr>
      <w:r>
        <w:rPr>
          <w:rFonts w:ascii="Dante" w:hAnsi="Dante"/>
        </w:rPr>
        <w:t>Dave Stephens</w:t>
      </w:r>
      <w:r w:rsidR="00FE6643">
        <w:rPr>
          <w:rFonts w:ascii="Dante" w:hAnsi="Dante"/>
        </w:rPr>
        <w:t xml:space="preserve"> – Vocals </w:t>
      </w:r>
    </w:p>
    <w:p w14:paraId="5AE1A66C" w14:textId="68C5043A" w:rsidR="00AA16DC" w:rsidRPr="00F62F67" w:rsidRDefault="005E7136" w:rsidP="00AA16DC">
      <w:pPr>
        <w:pStyle w:val="ListParagraph"/>
        <w:numPr>
          <w:ilvl w:val="0"/>
          <w:numId w:val="1"/>
        </w:numPr>
        <w:spacing w:line="360" w:lineRule="auto"/>
        <w:jc w:val="both"/>
        <w:rPr>
          <w:rFonts w:ascii="Dante" w:hAnsi="Dante" w:cs="Arial"/>
          <w:color w:val="262626"/>
        </w:rPr>
      </w:pPr>
      <w:r>
        <w:rPr>
          <w:rFonts w:ascii="Dante" w:hAnsi="Dante"/>
        </w:rPr>
        <w:t>Joshua Moore</w:t>
      </w:r>
      <w:r w:rsidR="00FE6643">
        <w:rPr>
          <w:rFonts w:ascii="Dante" w:hAnsi="Dante"/>
        </w:rPr>
        <w:t xml:space="preserve"> – Guitar</w:t>
      </w:r>
      <w:r w:rsidR="00A75B21">
        <w:rPr>
          <w:rFonts w:ascii="Dante" w:hAnsi="Dante"/>
        </w:rPr>
        <w:t xml:space="preserve">, Vocals </w:t>
      </w:r>
      <w:r w:rsidR="00FE6643">
        <w:rPr>
          <w:rFonts w:ascii="Dante" w:hAnsi="Dante"/>
        </w:rPr>
        <w:t xml:space="preserve"> </w:t>
      </w:r>
    </w:p>
    <w:p w14:paraId="1ECDCA4F" w14:textId="5CFC1430" w:rsidR="00A408FA" w:rsidRPr="00A408FA" w:rsidRDefault="005E7136" w:rsidP="00A408FA">
      <w:pPr>
        <w:pStyle w:val="ListParagraph"/>
        <w:numPr>
          <w:ilvl w:val="0"/>
          <w:numId w:val="1"/>
        </w:numPr>
        <w:spacing w:line="360" w:lineRule="auto"/>
        <w:jc w:val="both"/>
        <w:rPr>
          <w:rFonts w:ascii="Dante" w:hAnsi="Dante" w:cs="Arial"/>
          <w:color w:val="262626"/>
        </w:rPr>
      </w:pPr>
      <w:r>
        <w:rPr>
          <w:rFonts w:ascii="Dante" w:hAnsi="Dante"/>
        </w:rPr>
        <w:t>Lou Cotton</w:t>
      </w:r>
      <w:r w:rsidR="00FE6643">
        <w:rPr>
          <w:rFonts w:ascii="Dante" w:hAnsi="Dante"/>
        </w:rPr>
        <w:t xml:space="preserve"> – Guitar </w:t>
      </w:r>
    </w:p>
    <w:p w14:paraId="741EC2BA" w14:textId="625D2024" w:rsidR="00256F38" w:rsidRPr="00A408FA" w:rsidRDefault="005E7136" w:rsidP="00A408FA">
      <w:pPr>
        <w:pStyle w:val="ListParagraph"/>
        <w:numPr>
          <w:ilvl w:val="0"/>
          <w:numId w:val="1"/>
        </w:numPr>
        <w:spacing w:line="360" w:lineRule="auto"/>
        <w:jc w:val="both"/>
        <w:rPr>
          <w:rFonts w:ascii="Dante" w:hAnsi="Dante" w:cs="Arial"/>
          <w:color w:val="262626"/>
        </w:rPr>
      </w:pPr>
      <w:r>
        <w:rPr>
          <w:rFonts w:ascii="Dante" w:hAnsi="Dante"/>
        </w:rPr>
        <w:t>Andy Glass</w:t>
      </w:r>
      <w:r w:rsidR="00FE6643">
        <w:rPr>
          <w:rFonts w:ascii="Dante" w:hAnsi="Dante"/>
        </w:rPr>
        <w:t xml:space="preserve"> – Bass</w:t>
      </w:r>
      <w:r w:rsidR="00A75B21">
        <w:rPr>
          <w:rFonts w:ascii="Dante" w:hAnsi="Dante"/>
        </w:rPr>
        <w:t xml:space="preserve">, Vocals </w:t>
      </w:r>
      <w:r w:rsidR="00FE6643">
        <w:rPr>
          <w:rFonts w:ascii="Dante" w:hAnsi="Dante"/>
        </w:rPr>
        <w:t xml:space="preserve"> </w:t>
      </w:r>
    </w:p>
    <w:p w14:paraId="236884CD" w14:textId="3F9CC169" w:rsidR="00B52FD4" w:rsidRPr="00256F38" w:rsidRDefault="005E7136" w:rsidP="00256F38">
      <w:pPr>
        <w:pStyle w:val="NormalWeb"/>
        <w:numPr>
          <w:ilvl w:val="0"/>
          <w:numId w:val="1"/>
        </w:numPr>
        <w:rPr>
          <w:rFonts w:ascii="Dante" w:hAnsi="Dante"/>
        </w:rPr>
      </w:pPr>
      <w:r>
        <w:rPr>
          <w:rFonts w:ascii="Dante" w:hAnsi="Dante"/>
        </w:rPr>
        <w:t>David Puckett</w:t>
      </w:r>
      <w:r w:rsidR="00FE6643">
        <w:rPr>
          <w:rFonts w:ascii="Dante" w:hAnsi="Dante"/>
        </w:rPr>
        <w:t xml:space="preserve"> – Drums </w:t>
      </w:r>
    </w:p>
    <w:p w14:paraId="07E06B36" w14:textId="71375E04" w:rsidR="00AA16DC" w:rsidRPr="00256F38" w:rsidRDefault="00AA16DC" w:rsidP="00256F38">
      <w:pPr>
        <w:pStyle w:val="NormalWeb"/>
        <w:rPr>
          <w:rFonts w:ascii="Dante" w:hAnsi="Dante"/>
        </w:rPr>
      </w:pPr>
      <w:r w:rsidRPr="00256F38">
        <w:rPr>
          <w:rFonts w:ascii="Futura" w:hAnsi="Futura"/>
          <w:b/>
          <w:bCs/>
          <w:sz w:val="48"/>
          <w:szCs w:val="48"/>
        </w:rPr>
        <w:t xml:space="preserve">SELECT DISCOGRAPHY </w:t>
      </w:r>
    </w:p>
    <w:p w14:paraId="785E5676" w14:textId="665EDA4D" w:rsidR="00E5233F" w:rsidRPr="005E7136" w:rsidRDefault="0097460B" w:rsidP="00154FC5">
      <w:pPr>
        <w:pStyle w:val="NormalWeb"/>
        <w:numPr>
          <w:ilvl w:val="0"/>
          <w:numId w:val="2"/>
        </w:numPr>
        <w:rPr>
          <w:rFonts w:ascii="Dante" w:hAnsi="Dante"/>
        </w:rPr>
      </w:pPr>
      <w:r>
        <w:rPr>
          <w:rFonts w:ascii="Dante" w:hAnsi="Dante"/>
          <w:i/>
          <w:iCs/>
        </w:rPr>
        <w:t>Darkbloom</w:t>
      </w:r>
      <w:r w:rsidR="00E5233F" w:rsidRPr="00E5233F">
        <w:rPr>
          <w:rFonts w:ascii="Dante" w:hAnsi="Dante"/>
        </w:rPr>
        <w:t xml:space="preserve"> (202</w:t>
      </w:r>
      <w:r w:rsidR="005E7136">
        <w:rPr>
          <w:rFonts w:ascii="Dante" w:hAnsi="Dante"/>
        </w:rPr>
        <w:t>1</w:t>
      </w:r>
      <w:r w:rsidR="00E5233F" w:rsidRPr="00E5233F">
        <w:rPr>
          <w:rFonts w:ascii="Dante" w:hAnsi="Dante"/>
        </w:rPr>
        <w:t>)</w:t>
      </w:r>
      <w:r w:rsidR="00E5233F">
        <w:rPr>
          <w:rFonts w:ascii="Dante" w:hAnsi="Dante"/>
          <w:i/>
          <w:iCs/>
        </w:rPr>
        <w:t xml:space="preserve"> </w:t>
      </w:r>
    </w:p>
    <w:p w14:paraId="099189DF" w14:textId="1B167B88" w:rsidR="005E7136" w:rsidRPr="005E7136" w:rsidRDefault="005E7136" w:rsidP="00154FC5">
      <w:pPr>
        <w:pStyle w:val="NormalWeb"/>
        <w:numPr>
          <w:ilvl w:val="0"/>
          <w:numId w:val="2"/>
        </w:numPr>
        <w:rPr>
          <w:rFonts w:ascii="Dante" w:hAnsi="Dante"/>
        </w:rPr>
      </w:pPr>
      <w:r>
        <w:rPr>
          <w:rFonts w:ascii="Dante" w:hAnsi="Dante"/>
          <w:i/>
          <w:iCs/>
        </w:rPr>
        <w:t xml:space="preserve">Cold Like War </w:t>
      </w:r>
      <w:r w:rsidRPr="005E7136">
        <w:rPr>
          <w:rFonts w:ascii="Dante" w:hAnsi="Dante"/>
        </w:rPr>
        <w:t xml:space="preserve">(2017) </w:t>
      </w:r>
    </w:p>
    <w:p w14:paraId="488DE094" w14:textId="54180C8F" w:rsidR="005E7136" w:rsidRPr="005E7136" w:rsidRDefault="005E7136" w:rsidP="00154FC5">
      <w:pPr>
        <w:pStyle w:val="NormalWeb"/>
        <w:numPr>
          <w:ilvl w:val="0"/>
          <w:numId w:val="2"/>
        </w:numPr>
        <w:rPr>
          <w:rFonts w:ascii="Dante" w:hAnsi="Dante"/>
        </w:rPr>
      </w:pPr>
      <w:r>
        <w:rPr>
          <w:rFonts w:ascii="Dante" w:hAnsi="Dante"/>
          <w:i/>
          <w:iCs/>
        </w:rPr>
        <w:t xml:space="preserve">We Came As Romans </w:t>
      </w:r>
      <w:r w:rsidRPr="005E7136">
        <w:rPr>
          <w:rFonts w:ascii="Dante" w:hAnsi="Dante"/>
        </w:rPr>
        <w:t xml:space="preserve">(2015) </w:t>
      </w:r>
    </w:p>
    <w:p w14:paraId="39A6AC08" w14:textId="62009904" w:rsidR="005E7136" w:rsidRPr="005E7136" w:rsidRDefault="005E7136" w:rsidP="00154FC5">
      <w:pPr>
        <w:pStyle w:val="NormalWeb"/>
        <w:numPr>
          <w:ilvl w:val="0"/>
          <w:numId w:val="2"/>
        </w:numPr>
        <w:rPr>
          <w:rFonts w:ascii="Dante" w:hAnsi="Dante"/>
        </w:rPr>
      </w:pPr>
      <w:r>
        <w:rPr>
          <w:rFonts w:ascii="Dante" w:hAnsi="Dante"/>
          <w:i/>
          <w:iCs/>
        </w:rPr>
        <w:t xml:space="preserve">Tracing Back Roots </w:t>
      </w:r>
      <w:r w:rsidRPr="005E7136">
        <w:rPr>
          <w:rFonts w:ascii="Dante" w:hAnsi="Dante"/>
        </w:rPr>
        <w:t xml:space="preserve">(2013) </w:t>
      </w:r>
    </w:p>
    <w:p w14:paraId="4BFB15DB" w14:textId="2E312E34" w:rsidR="005E7136" w:rsidRPr="005E7136" w:rsidRDefault="005E7136" w:rsidP="00154FC5">
      <w:pPr>
        <w:pStyle w:val="NormalWeb"/>
        <w:numPr>
          <w:ilvl w:val="0"/>
          <w:numId w:val="2"/>
        </w:numPr>
        <w:rPr>
          <w:rFonts w:ascii="Dante" w:hAnsi="Dante"/>
        </w:rPr>
      </w:pPr>
      <w:r>
        <w:rPr>
          <w:rFonts w:ascii="Dante" w:hAnsi="Dante"/>
          <w:i/>
          <w:iCs/>
        </w:rPr>
        <w:t xml:space="preserve">Understanding What We’ve Grown to Be </w:t>
      </w:r>
      <w:r w:rsidRPr="005E7136">
        <w:rPr>
          <w:rFonts w:ascii="Dante" w:hAnsi="Dante"/>
        </w:rPr>
        <w:t xml:space="preserve">(2011) </w:t>
      </w:r>
    </w:p>
    <w:p w14:paraId="2FC65230" w14:textId="006B4774" w:rsidR="005E7136" w:rsidRPr="00E5233F" w:rsidRDefault="005E7136" w:rsidP="00154FC5">
      <w:pPr>
        <w:pStyle w:val="NormalWeb"/>
        <w:numPr>
          <w:ilvl w:val="0"/>
          <w:numId w:val="2"/>
        </w:numPr>
        <w:rPr>
          <w:rFonts w:ascii="Dante" w:hAnsi="Dante"/>
        </w:rPr>
      </w:pPr>
      <w:r>
        <w:rPr>
          <w:rFonts w:ascii="Dante" w:hAnsi="Dante"/>
          <w:i/>
          <w:iCs/>
        </w:rPr>
        <w:t xml:space="preserve">To Plant a Seed </w:t>
      </w:r>
      <w:r w:rsidRPr="005E7136">
        <w:rPr>
          <w:rFonts w:ascii="Dante" w:hAnsi="Dante"/>
        </w:rPr>
        <w:t>(2009)</w:t>
      </w:r>
      <w:r>
        <w:rPr>
          <w:rFonts w:ascii="Dante" w:hAnsi="Dante"/>
          <w:i/>
          <w:iCs/>
        </w:rPr>
        <w:t xml:space="preserve"> </w:t>
      </w:r>
    </w:p>
    <w:p w14:paraId="3E9AC35D" w14:textId="5433CDF0" w:rsidR="00C42DD8" w:rsidRDefault="00C42DD8" w:rsidP="00AA16DC">
      <w:pPr>
        <w:pStyle w:val="NormalWeb"/>
        <w:rPr>
          <w:rFonts w:ascii="HelveticaNeueLTStd" w:hAnsi="HelveticaNeueLTStd"/>
        </w:rPr>
      </w:pPr>
      <w:r>
        <w:rPr>
          <w:rFonts w:ascii="HelveticaNeueLTStd" w:hAnsi="HelveticaNeueLTStd"/>
        </w:rPr>
        <w:br w:type="page"/>
      </w:r>
    </w:p>
    <w:p w14:paraId="114AD529" w14:textId="105944BB" w:rsidR="004B2AEA" w:rsidRPr="00AA16DC" w:rsidRDefault="00C42DD8" w:rsidP="00AA16DC">
      <w:pPr>
        <w:pStyle w:val="NormalWeb"/>
      </w:pPr>
      <w:r>
        <w:rPr>
          <w:rFonts w:ascii="FuturaStd" w:hAnsi="FuturaStd"/>
          <w:color w:val="FFFFFF"/>
          <w:sz w:val="14"/>
          <w:szCs w:val="14"/>
        </w:rPr>
        <w:lastRenderedPageBreak/>
        <w:t>Demon Hunter · by Ryan J Downey · 2021 ryanjdowney.com · ryan@superherohq.co</w:t>
      </w:r>
    </w:p>
    <w:p w14:paraId="23179896" w14:textId="5B45874F" w:rsidR="00D8485F" w:rsidRDefault="00D8485F" w:rsidP="00C07700">
      <w:pPr>
        <w:spacing w:line="360" w:lineRule="auto"/>
        <w:jc w:val="both"/>
        <w:textAlignment w:val="baseline"/>
        <w:rPr>
          <w:rFonts w:ascii="Dante" w:hAnsi="Dante" w:cs="Helvetica"/>
        </w:rPr>
      </w:pPr>
    </w:p>
    <w:p w14:paraId="1564D338" w14:textId="77777777" w:rsidR="00D8485F" w:rsidRDefault="00D8485F" w:rsidP="00C07700">
      <w:pPr>
        <w:spacing w:line="360" w:lineRule="auto"/>
        <w:jc w:val="both"/>
        <w:textAlignment w:val="baseline"/>
        <w:rPr>
          <w:rFonts w:ascii="Dante" w:hAnsi="Dante" w:cs="Helvetica"/>
        </w:rPr>
      </w:pPr>
    </w:p>
    <w:p w14:paraId="05379D64" w14:textId="77777777" w:rsidR="003F303D" w:rsidRDefault="003F303D" w:rsidP="00C07700">
      <w:pPr>
        <w:spacing w:line="360" w:lineRule="auto"/>
        <w:jc w:val="both"/>
        <w:textAlignment w:val="baseline"/>
        <w:rPr>
          <w:rFonts w:ascii="Dante" w:hAnsi="Dante" w:cs="Helvetica"/>
        </w:rPr>
      </w:pPr>
    </w:p>
    <w:p w14:paraId="66EA65E8" w14:textId="77777777" w:rsidR="003F303D" w:rsidRDefault="003F303D" w:rsidP="00C07700">
      <w:pPr>
        <w:spacing w:line="360" w:lineRule="auto"/>
        <w:jc w:val="both"/>
        <w:textAlignment w:val="baseline"/>
        <w:rPr>
          <w:rFonts w:ascii="Dante" w:hAnsi="Dante" w:cs="Helvetica"/>
        </w:rPr>
      </w:pPr>
    </w:p>
    <w:p w14:paraId="30F2BFA1" w14:textId="77777777" w:rsidR="00C07700" w:rsidRDefault="00C07700" w:rsidP="005F476D">
      <w:pPr>
        <w:spacing w:line="360" w:lineRule="auto"/>
        <w:jc w:val="both"/>
        <w:textAlignment w:val="baseline"/>
        <w:rPr>
          <w:rFonts w:ascii="Dante" w:hAnsi="Dante" w:cs="Arial"/>
          <w:color w:val="262626"/>
        </w:rPr>
      </w:pPr>
    </w:p>
    <w:p w14:paraId="473C5799" w14:textId="77777777" w:rsidR="005F476D" w:rsidRPr="005F476D" w:rsidRDefault="005F476D" w:rsidP="005F476D">
      <w:pPr>
        <w:spacing w:line="360" w:lineRule="auto"/>
        <w:jc w:val="both"/>
        <w:textAlignment w:val="baseline"/>
        <w:rPr>
          <w:rFonts w:ascii="Dante" w:hAnsi="Dante" w:cs="Arial"/>
          <w:color w:val="262626"/>
        </w:rPr>
      </w:pPr>
    </w:p>
    <w:p w14:paraId="37C6407B" w14:textId="77777777" w:rsidR="00191131" w:rsidRPr="005F476D" w:rsidRDefault="00191131" w:rsidP="005F476D">
      <w:pPr>
        <w:spacing w:line="360" w:lineRule="auto"/>
        <w:jc w:val="both"/>
        <w:rPr>
          <w:rFonts w:ascii="Dante" w:hAnsi="Dante"/>
        </w:rPr>
      </w:pPr>
    </w:p>
    <w:sectPr w:rsidR="00191131" w:rsidRPr="005F476D" w:rsidSect="0097252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9D17" w14:textId="77777777" w:rsidR="0061315F" w:rsidRDefault="0061315F" w:rsidP="0097252A">
      <w:r>
        <w:separator/>
      </w:r>
    </w:p>
  </w:endnote>
  <w:endnote w:type="continuationSeparator" w:id="0">
    <w:p w14:paraId="062BCE53" w14:textId="77777777" w:rsidR="0061315F" w:rsidRDefault="0061315F" w:rsidP="0097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Futura">
    <w:altName w:val="Futura"/>
    <w:panose1 w:val="020B0602020204020303"/>
    <w:charset w:val="00"/>
    <w:family w:val="swiss"/>
    <w:pitch w:val="variable"/>
    <w:sig w:usb0="A00002AF" w:usb1="5000214A" w:usb2="00000000" w:usb3="00000000" w:csb0="0000009F" w:csb1="00000000"/>
  </w:font>
  <w:font w:name="Dante">
    <w:panose1 w:val="02020502050200020203"/>
    <w:charset w:val="00"/>
    <w:family w:val="roman"/>
    <w:pitch w:val="variable"/>
    <w:sig w:usb0="80000003" w:usb1="00000000" w:usb2="00000000" w:usb3="00000000" w:csb0="00000001" w:csb1="00000000"/>
  </w:font>
  <w:font w:name="HelveticaNeueLTStd">
    <w:altName w:val="Arial"/>
    <w:panose1 w:val="020B0604020202020204"/>
    <w:charset w:val="00"/>
    <w:family w:val="roman"/>
    <w:notTrueType/>
    <w:pitch w:val="default"/>
  </w:font>
  <w:font w:name="FuturaStd">
    <w:altName w:val="Century Gothic"/>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4D0B" w14:textId="77777777" w:rsidR="0061315F" w:rsidRDefault="0061315F" w:rsidP="0097252A">
      <w:r>
        <w:separator/>
      </w:r>
    </w:p>
  </w:footnote>
  <w:footnote w:type="continuationSeparator" w:id="0">
    <w:p w14:paraId="4710EC5B" w14:textId="77777777" w:rsidR="0061315F" w:rsidRDefault="0061315F" w:rsidP="0097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4F57" w14:textId="77777777" w:rsidR="00191131" w:rsidRPr="0097252A" w:rsidRDefault="00191131" w:rsidP="0097252A">
    <w:pPr>
      <w:spacing w:before="100" w:beforeAutospacing="1" w:after="100" w:afterAutospacing="1"/>
      <w:rPr>
        <w:rFonts w:ascii="Times New Roman" w:eastAsia="Times New Roman" w:hAnsi="Times New Roman" w:cs="Times New Roman"/>
      </w:rPr>
    </w:pPr>
    <w:r w:rsidRPr="0097252A">
      <w:rPr>
        <w:rFonts w:ascii="FuturaStd" w:eastAsia="Times New Roman" w:hAnsi="FuturaStd" w:cs="Times New Roman"/>
        <w:color w:val="FFFFFF"/>
        <w:sz w:val="14"/>
        <w:szCs w:val="14"/>
      </w:rPr>
      <w:t xml:space="preserve">Demon Hunter · by Ryan J Downey · 2021 </w:t>
    </w:r>
  </w:p>
  <w:p w14:paraId="36EB0C7B" w14:textId="3788E474" w:rsidR="00191131" w:rsidRPr="0097252A" w:rsidRDefault="00191131" w:rsidP="0097252A">
    <w:pPr>
      <w:spacing w:before="100" w:beforeAutospacing="1" w:after="100" w:afterAutospacing="1"/>
      <w:rPr>
        <w:rFonts w:ascii="Times New Roman" w:eastAsia="Times New Roman" w:hAnsi="Times New Roman" w:cs="Times New Roman"/>
      </w:rPr>
    </w:pPr>
    <w:r w:rsidRPr="0097252A">
      <w:rPr>
        <w:rFonts w:ascii="FuturaStd" w:eastAsia="Times New Roman" w:hAnsi="FuturaStd" w:cs="Times New Roman"/>
        <w:color w:val="FFFFFF"/>
        <w:sz w:val="14"/>
        <w:szCs w:val="14"/>
      </w:rPr>
      <w:t xml:space="preserve">ryanjdowney.com · ryan@superherohq.com </w:t>
    </w:r>
  </w:p>
  <w:p w14:paraId="1515106D" w14:textId="77777777" w:rsidR="00191131" w:rsidRDefault="00191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357"/>
    <w:multiLevelType w:val="hybridMultilevel"/>
    <w:tmpl w:val="361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85494"/>
    <w:multiLevelType w:val="hybridMultilevel"/>
    <w:tmpl w:val="02C2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19"/>
    <w:rsid w:val="0000487B"/>
    <w:rsid w:val="00011565"/>
    <w:rsid w:val="0001799B"/>
    <w:rsid w:val="00030E0C"/>
    <w:rsid w:val="0004029E"/>
    <w:rsid w:val="00050BC0"/>
    <w:rsid w:val="00051305"/>
    <w:rsid w:val="000560C8"/>
    <w:rsid w:val="00060914"/>
    <w:rsid w:val="00062A03"/>
    <w:rsid w:val="00066B5E"/>
    <w:rsid w:val="00071533"/>
    <w:rsid w:val="00073707"/>
    <w:rsid w:val="00073AD7"/>
    <w:rsid w:val="00077186"/>
    <w:rsid w:val="00077F0D"/>
    <w:rsid w:val="0009160E"/>
    <w:rsid w:val="00094F7A"/>
    <w:rsid w:val="0009514E"/>
    <w:rsid w:val="000A589F"/>
    <w:rsid w:val="000B1542"/>
    <w:rsid w:val="000B37ED"/>
    <w:rsid w:val="000C349F"/>
    <w:rsid w:val="000D082D"/>
    <w:rsid w:val="000D4233"/>
    <w:rsid w:val="000D66D6"/>
    <w:rsid w:val="000E469F"/>
    <w:rsid w:val="000F37D7"/>
    <w:rsid w:val="0011484D"/>
    <w:rsid w:val="001166AA"/>
    <w:rsid w:val="00116E80"/>
    <w:rsid w:val="001221B6"/>
    <w:rsid w:val="0013357E"/>
    <w:rsid w:val="00134955"/>
    <w:rsid w:val="00154FC5"/>
    <w:rsid w:val="001619F3"/>
    <w:rsid w:val="00161B85"/>
    <w:rsid w:val="0017172B"/>
    <w:rsid w:val="00171BF4"/>
    <w:rsid w:val="00172F4C"/>
    <w:rsid w:val="0017629F"/>
    <w:rsid w:val="00182AB0"/>
    <w:rsid w:val="00191131"/>
    <w:rsid w:val="00196EDD"/>
    <w:rsid w:val="001A04D5"/>
    <w:rsid w:val="001B62F7"/>
    <w:rsid w:val="001B7A10"/>
    <w:rsid w:val="001C09F8"/>
    <w:rsid w:val="001C5CB0"/>
    <w:rsid w:val="001C6363"/>
    <w:rsid w:val="001C7685"/>
    <w:rsid w:val="001D5992"/>
    <w:rsid w:val="001D745F"/>
    <w:rsid w:val="001D79AF"/>
    <w:rsid w:val="001E3FBC"/>
    <w:rsid w:val="001F2EEC"/>
    <w:rsid w:val="00202E7D"/>
    <w:rsid w:val="00204418"/>
    <w:rsid w:val="002065B6"/>
    <w:rsid w:val="00213756"/>
    <w:rsid w:val="00215EF8"/>
    <w:rsid w:val="00222280"/>
    <w:rsid w:val="00225AF2"/>
    <w:rsid w:val="002263E1"/>
    <w:rsid w:val="0022644A"/>
    <w:rsid w:val="00250152"/>
    <w:rsid w:val="00253355"/>
    <w:rsid w:val="00256812"/>
    <w:rsid w:val="00256F38"/>
    <w:rsid w:val="00277517"/>
    <w:rsid w:val="002778A2"/>
    <w:rsid w:val="00284789"/>
    <w:rsid w:val="002873C5"/>
    <w:rsid w:val="00294BB7"/>
    <w:rsid w:val="002A1ED1"/>
    <w:rsid w:val="002A4F69"/>
    <w:rsid w:val="002B35E3"/>
    <w:rsid w:val="002B6CEF"/>
    <w:rsid w:val="002C0F38"/>
    <w:rsid w:val="002C31AF"/>
    <w:rsid w:val="002D3690"/>
    <w:rsid w:val="002F7DE3"/>
    <w:rsid w:val="0032614F"/>
    <w:rsid w:val="00334F12"/>
    <w:rsid w:val="003523A7"/>
    <w:rsid w:val="003734EE"/>
    <w:rsid w:val="00383EB0"/>
    <w:rsid w:val="00386CA7"/>
    <w:rsid w:val="00387B19"/>
    <w:rsid w:val="003914AC"/>
    <w:rsid w:val="00392589"/>
    <w:rsid w:val="003A580F"/>
    <w:rsid w:val="003B00C7"/>
    <w:rsid w:val="003B4A8C"/>
    <w:rsid w:val="003B4FB6"/>
    <w:rsid w:val="003C21C8"/>
    <w:rsid w:val="003C36C8"/>
    <w:rsid w:val="003C6B3A"/>
    <w:rsid w:val="003E59BC"/>
    <w:rsid w:val="003F303D"/>
    <w:rsid w:val="003F7640"/>
    <w:rsid w:val="00403FAD"/>
    <w:rsid w:val="00405B45"/>
    <w:rsid w:val="00406BCF"/>
    <w:rsid w:val="00406C39"/>
    <w:rsid w:val="004145AB"/>
    <w:rsid w:val="00420EAD"/>
    <w:rsid w:val="00427831"/>
    <w:rsid w:val="00437A1C"/>
    <w:rsid w:val="00437F3E"/>
    <w:rsid w:val="00442833"/>
    <w:rsid w:val="00442A9C"/>
    <w:rsid w:val="00445E8F"/>
    <w:rsid w:val="0045556A"/>
    <w:rsid w:val="00456D0D"/>
    <w:rsid w:val="00472574"/>
    <w:rsid w:val="00482DAA"/>
    <w:rsid w:val="00486633"/>
    <w:rsid w:val="00495859"/>
    <w:rsid w:val="004958B5"/>
    <w:rsid w:val="00495DDD"/>
    <w:rsid w:val="00497791"/>
    <w:rsid w:val="004B2AEA"/>
    <w:rsid w:val="004B4F02"/>
    <w:rsid w:val="004B7FC0"/>
    <w:rsid w:val="004C04E2"/>
    <w:rsid w:val="004C0A45"/>
    <w:rsid w:val="004C1A76"/>
    <w:rsid w:val="004C3149"/>
    <w:rsid w:val="004C4614"/>
    <w:rsid w:val="004E5931"/>
    <w:rsid w:val="00500FF5"/>
    <w:rsid w:val="0050564D"/>
    <w:rsid w:val="00507F75"/>
    <w:rsid w:val="00524F6E"/>
    <w:rsid w:val="00535A48"/>
    <w:rsid w:val="00543504"/>
    <w:rsid w:val="00544338"/>
    <w:rsid w:val="00550AB0"/>
    <w:rsid w:val="005560F5"/>
    <w:rsid w:val="0056779C"/>
    <w:rsid w:val="00572A2F"/>
    <w:rsid w:val="005730DB"/>
    <w:rsid w:val="00581ED9"/>
    <w:rsid w:val="0058479B"/>
    <w:rsid w:val="00585450"/>
    <w:rsid w:val="00586014"/>
    <w:rsid w:val="005A0544"/>
    <w:rsid w:val="005B71A3"/>
    <w:rsid w:val="005B7B55"/>
    <w:rsid w:val="005C42FF"/>
    <w:rsid w:val="005D3BBB"/>
    <w:rsid w:val="005D4609"/>
    <w:rsid w:val="005E7136"/>
    <w:rsid w:val="005E7A8F"/>
    <w:rsid w:val="005F476D"/>
    <w:rsid w:val="00604207"/>
    <w:rsid w:val="006075ED"/>
    <w:rsid w:val="0061315F"/>
    <w:rsid w:val="00613665"/>
    <w:rsid w:val="00616F85"/>
    <w:rsid w:val="006210C2"/>
    <w:rsid w:val="00623AB7"/>
    <w:rsid w:val="0062530C"/>
    <w:rsid w:val="00625362"/>
    <w:rsid w:val="00631503"/>
    <w:rsid w:val="006324F1"/>
    <w:rsid w:val="006356A9"/>
    <w:rsid w:val="00635A29"/>
    <w:rsid w:val="00646692"/>
    <w:rsid w:val="00650929"/>
    <w:rsid w:val="00651B45"/>
    <w:rsid w:val="00655F8D"/>
    <w:rsid w:val="006570C2"/>
    <w:rsid w:val="00672445"/>
    <w:rsid w:val="006735CB"/>
    <w:rsid w:val="00684C7F"/>
    <w:rsid w:val="00694674"/>
    <w:rsid w:val="006A0B6D"/>
    <w:rsid w:val="006A1D3B"/>
    <w:rsid w:val="006A6038"/>
    <w:rsid w:val="006B6FC2"/>
    <w:rsid w:val="006C0D87"/>
    <w:rsid w:val="006C2C61"/>
    <w:rsid w:val="006D1B14"/>
    <w:rsid w:val="006D65BF"/>
    <w:rsid w:val="006E5655"/>
    <w:rsid w:val="006F5574"/>
    <w:rsid w:val="00705276"/>
    <w:rsid w:val="00705A5F"/>
    <w:rsid w:val="007144C5"/>
    <w:rsid w:val="00716F57"/>
    <w:rsid w:val="00730AB8"/>
    <w:rsid w:val="00733B1D"/>
    <w:rsid w:val="00735F64"/>
    <w:rsid w:val="0074762C"/>
    <w:rsid w:val="00755D3F"/>
    <w:rsid w:val="00761646"/>
    <w:rsid w:val="0076306B"/>
    <w:rsid w:val="00772014"/>
    <w:rsid w:val="007A5E0A"/>
    <w:rsid w:val="007B1919"/>
    <w:rsid w:val="007B2E2B"/>
    <w:rsid w:val="007B347F"/>
    <w:rsid w:val="007C2A88"/>
    <w:rsid w:val="007D5381"/>
    <w:rsid w:val="007F5237"/>
    <w:rsid w:val="0081170D"/>
    <w:rsid w:val="008122E0"/>
    <w:rsid w:val="008176E3"/>
    <w:rsid w:val="00823480"/>
    <w:rsid w:val="008242C8"/>
    <w:rsid w:val="008271B6"/>
    <w:rsid w:val="0083341F"/>
    <w:rsid w:val="008419B4"/>
    <w:rsid w:val="00847DCE"/>
    <w:rsid w:val="0086282E"/>
    <w:rsid w:val="00865779"/>
    <w:rsid w:val="00866B83"/>
    <w:rsid w:val="00867A96"/>
    <w:rsid w:val="00890764"/>
    <w:rsid w:val="00892A48"/>
    <w:rsid w:val="00893C08"/>
    <w:rsid w:val="00894637"/>
    <w:rsid w:val="008A3E0E"/>
    <w:rsid w:val="008A4ED8"/>
    <w:rsid w:val="008B49C4"/>
    <w:rsid w:val="008B7644"/>
    <w:rsid w:val="008C253E"/>
    <w:rsid w:val="008D3CB3"/>
    <w:rsid w:val="008D51F8"/>
    <w:rsid w:val="008D6CC8"/>
    <w:rsid w:val="008F6433"/>
    <w:rsid w:val="009013D5"/>
    <w:rsid w:val="00901DA2"/>
    <w:rsid w:val="009234CA"/>
    <w:rsid w:val="0093210D"/>
    <w:rsid w:val="00950E39"/>
    <w:rsid w:val="0095259F"/>
    <w:rsid w:val="00957E50"/>
    <w:rsid w:val="00965249"/>
    <w:rsid w:val="0097252A"/>
    <w:rsid w:val="0097460B"/>
    <w:rsid w:val="00992355"/>
    <w:rsid w:val="009A07B9"/>
    <w:rsid w:val="009A666A"/>
    <w:rsid w:val="009B2FA0"/>
    <w:rsid w:val="009B5ECE"/>
    <w:rsid w:val="009C0174"/>
    <w:rsid w:val="009C5DD7"/>
    <w:rsid w:val="009D07FE"/>
    <w:rsid w:val="009D1792"/>
    <w:rsid w:val="009E2526"/>
    <w:rsid w:val="009F1E11"/>
    <w:rsid w:val="009F39C5"/>
    <w:rsid w:val="009F4DD2"/>
    <w:rsid w:val="009F7861"/>
    <w:rsid w:val="00A01CA0"/>
    <w:rsid w:val="00A01FF1"/>
    <w:rsid w:val="00A050B9"/>
    <w:rsid w:val="00A0569C"/>
    <w:rsid w:val="00A1247E"/>
    <w:rsid w:val="00A12B26"/>
    <w:rsid w:val="00A1694F"/>
    <w:rsid w:val="00A219BF"/>
    <w:rsid w:val="00A22A12"/>
    <w:rsid w:val="00A24296"/>
    <w:rsid w:val="00A355D8"/>
    <w:rsid w:val="00A408FA"/>
    <w:rsid w:val="00A41A5A"/>
    <w:rsid w:val="00A52609"/>
    <w:rsid w:val="00A572D1"/>
    <w:rsid w:val="00A75B21"/>
    <w:rsid w:val="00A80AD5"/>
    <w:rsid w:val="00A87756"/>
    <w:rsid w:val="00A93706"/>
    <w:rsid w:val="00AA16DC"/>
    <w:rsid w:val="00AB0C55"/>
    <w:rsid w:val="00AB3161"/>
    <w:rsid w:val="00AC1A3F"/>
    <w:rsid w:val="00AD5344"/>
    <w:rsid w:val="00AE390C"/>
    <w:rsid w:val="00AF2726"/>
    <w:rsid w:val="00AF2FE6"/>
    <w:rsid w:val="00B03CA1"/>
    <w:rsid w:val="00B06EA0"/>
    <w:rsid w:val="00B07721"/>
    <w:rsid w:val="00B24140"/>
    <w:rsid w:val="00B25F1B"/>
    <w:rsid w:val="00B34382"/>
    <w:rsid w:val="00B50BC8"/>
    <w:rsid w:val="00B52FD4"/>
    <w:rsid w:val="00B5564C"/>
    <w:rsid w:val="00B81613"/>
    <w:rsid w:val="00B83AA0"/>
    <w:rsid w:val="00B94FC3"/>
    <w:rsid w:val="00B9524C"/>
    <w:rsid w:val="00BA1D8A"/>
    <w:rsid w:val="00BA30AE"/>
    <w:rsid w:val="00BA523D"/>
    <w:rsid w:val="00BB18BD"/>
    <w:rsid w:val="00BB31A6"/>
    <w:rsid w:val="00BB3964"/>
    <w:rsid w:val="00BB49E4"/>
    <w:rsid w:val="00BB55B1"/>
    <w:rsid w:val="00BC33FD"/>
    <w:rsid w:val="00BC3895"/>
    <w:rsid w:val="00BC3C17"/>
    <w:rsid w:val="00BD30FF"/>
    <w:rsid w:val="00BD4027"/>
    <w:rsid w:val="00BD7559"/>
    <w:rsid w:val="00BE0099"/>
    <w:rsid w:val="00C07700"/>
    <w:rsid w:val="00C07F67"/>
    <w:rsid w:val="00C20BF9"/>
    <w:rsid w:val="00C2185B"/>
    <w:rsid w:val="00C22156"/>
    <w:rsid w:val="00C23BBE"/>
    <w:rsid w:val="00C3235A"/>
    <w:rsid w:val="00C42DD8"/>
    <w:rsid w:val="00C461B3"/>
    <w:rsid w:val="00C51718"/>
    <w:rsid w:val="00C63BEA"/>
    <w:rsid w:val="00C6729C"/>
    <w:rsid w:val="00C7024F"/>
    <w:rsid w:val="00C768D4"/>
    <w:rsid w:val="00C832B7"/>
    <w:rsid w:val="00C86266"/>
    <w:rsid w:val="00C9263A"/>
    <w:rsid w:val="00C94DCD"/>
    <w:rsid w:val="00C95702"/>
    <w:rsid w:val="00CA6A7B"/>
    <w:rsid w:val="00CB12C9"/>
    <w:rsid w:val="00CB4857"/>
    <w:rsid w:val="00CB521D"/>
    <w:rsid w:val="00CB585E"/>
    <w:rsid w:val="00CD6A15"/>
    <w:rsid w:val="00CD6B43"/>
    <w:rsid w:val="00CF5471"/>
    <w:rsid w:val="00CF6B18"/>
    <w:rsid w:val="00D16791"/>
    <w:rsid w:val="00D21DD7"/>
    <w:rsid w:val="00D21E5E"/>
    <w:rsid w:val="00D37BE6"/>
    <w:rsid w:val="00D52630"/>
    <w:rsid w:val="00D81571"/>
    <w:rsid w:val="00D82DD1"/>
    <w:rsid w:val="00D8485F"/>
    <w:rsid w:val="00D905BF"/>
    <w:rsid w:val="00D9218E"/>
    <w:rsid w:val="00D923BF"/>
    <w:rsid w:val="00D943E7"/>
    <w:rsid w:val="00DA0A23"/>
    <w:rsid w:val="00DA6FAF"/>
    <w:rsid w:val="00DC0651"/>
    <w:rsid w:val="00DD103F"/>
    <w:rsid w:val="00DD4329"/>
    <w:rsid w:val="00DE31C1"/>
    <w:rsid w:val="00DE3AAB"/>
    <w:rsid w:val="00DF694D"/>
    <w:rsid w:val="00E01B40"/>
    <w:rsid w:val="00E1262E"/>
    <w:rsid w:val="00E1693A"/>
    <w:rsid w:val="00E169A9"/>
    <w:rsid w:val="00E30897"/>
    <w:rsid w:val="00E325D9"/>
    <w:rsid w:val="00E368FC"/>
    <w:rsid w:val="00E5233F"/>
    <w:rsid w:val="00E61D6D"/>
    <w:rsid w:val="00E7211F"/>
    <w:rsid w:val="00E74D50"/>
    <w:rsid w:val="00E77969"/>
    <w:rsid w:val="00E914B5"/>
    <w:rsid w:val="00E9463A"/>
    <w:rsid w:val="00E961F8"/>
    <w:rsid w:val="00E96223"/>
    <w:rsid w:val="00E96517"/>
    <w:rsid w:val="00EA36F3"/>
    <w:rsid w:val="00EC404C"/>
    <w:rsid w:val="00EC69C5"/>
    <w:rsid w:val="00EE1382"/>
    <w:rsid w:val="00EE39FD"/>
    <w:rsid w:val="00EF0DFD"/>
    <w:rsid w:val="00EF28EC"/>
    <w:rsid w:val="00F035D3"/>
    <w:rsid w:val="00F10BFD"/>
    <w:rsid w:val="00F22C8B"/>
    <w:rsid w:val="00F23685"/>
    <w:rsid w:val="00F40D21"/>
    <w:rsid w:val="00F53E93"/>
    <w:rsid w:val="00F54518"/>
    <w:rsid w:val="00F54E86"/>
    <w:rsid w:val="00F56BD0"/>
    <w:rsid w:val="00F607E3"/>
    <w:rsid w:val="00F613A1"/>
    <w:rsid w:val="00F62F67"/>
    <w:rsid w:val="00F80006"/>
    <w:rsid w:val="00F804BE"/>
    <w:rsid w:val="00F83D03"/>
    <w:rsid w:val="00F91473"/>
    <w:rsid w:val="00F9566C"/>
    <w:rsid w:val="00FA0C34"/>
    <w:rsid w:val="00FA2250"/>
    <w:rsid w:val="00FA4F3E"/>
    <w:rsid w:val="00FA63B9"/>
    <w:rsid w:val="00FB3E0B"/>
    <w:rsid w:val="00FB5BEE"/>
    <w:rsid w:val="00FB67C7"/>
    <w:rsid w:val="00FB68E1"/>
    <w:rsid w:val="00FC366E"/>
    <w:rsid w:val="00FE6050"/>
    <w:rsid w:val="00FE6643"/>
    <w:rsid w:val="00FE745D"/>
    <w:rsid w:val="00FF0684"/>
    <w:rsid w:val="00FF0766"/>
    <w:rsid w:val="00FF1D93"/>
    <w:rsid w:val="00FF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8971"/>
  <w15:chartTrackingRefBased/>
  <w15:docId w15:val="{34B055D5-8AD4-494C-B032-A18A0BA6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B19"/>
  </w:style>
  <w:style w:type="paragraph" w:styleId="Heading6">
    <w:name w:val="heading 6"/>
    <w:basedOn w:val="Normal"/>
    <w:link w:val="Heading6Char"/>
    <w:uiPriority w:val="9"/>
    <w:qFormat/>
    <w:rsid w:val="00C7024F"/>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D8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7252A"/>
    <w:pPr>
      <w:tabs>
        <w:tab w:val="center" w:pos="4680"/>
        <w:tab w:val="right" w:pos="9360"/>
      </w:tabs>
    </w:pPr>
  </w:style>
  <w:style w:type="character" w:customStyle="1" w:styleId="HeaderChar">
    <w:name w:val="Header Char"/>
    <w:basedOn w:val="DefaultParagraphFont"/>
    <w:link w:val="Header"/>
    <w:uiPriority w:val="99"/>
    <w:rsid w:val="0097252A"/>
  </w:style>
  <w:style w:type="paragraph" w:styleId="Footer">
    <w:name w:val="footer"/>
    <w:basedOn w:val="Normal"/>
    <w:link w:val="FooterChar"/>
    <w:uiPriority w:val="99"/>
    <w:unhideWhenUsed/>
    <w:rsid w:val="0097252A"/>
    <w:pPr>
      <w:tabs>
        <w:tab w:val="center" w:pos="4680"/>
        <w:tab w:val="right" w:pos="9360"/>
      </w:tabs>
    </w:pPr>
  </w:style>
  <w:style w:type="character" w:customStyle="1" w:styleId="FooterChar">
    <w:name w:val="Footer Char"/>
    <w:basedOn w:val="DefaultParagraphFont"/>
    <w:link w:val="Footer"/>
    <w:uiPriority w:val="99"/>
    <w:rsid w:val="0097252A"/>
  </w:style>
  <w:style w:type="character" w:styleId="Hyperlink">
    <w:name w:val="Hyperlink"/>
    <w:basedOn w:val="DefaultParagraphFont"/>
    <w:uiPriority w:val="99"/>
    <w:unhideWhenUsed/>
    <w:rsid w:val="0097252A"/>
    <w:rPr>
      <w:color w:val="0563C1" w:themeColor="hyperlink"/>
      <w:u w:val="single"/>
    </w:rPr>
  </w:style>
  <w:style w:type="character" w:styleId="UnresolvedMention">
    <w:name w:val="Unresolved Mention"/>
    <w:basedOn w:val="DefaultParagraphFont"/>
    <w:uiPriority w:val="99"/>
    <w:semiHidden/>
    <w:unhideWhenUsed/>
    <w:rsid w:val="0097252A"/>
    <w:rPr>
      <w:color w:val="605E5C"/>
      <w:shd w:val="clear" w:color="auto" w:fill="E1DFDD"/>
    </w:rPr>
  </w:style>
  <w:style w:type="paragraph" w:customStyle="1" w:styleId="Normal1">
    <w:name w:val="Normal1"/>
    <w:rsid w:val="005F476D"/>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5F476D"/>
  </w:style>
  <w:style w:type="character" w:styleId="Emphasis">
    <w:name w:val="Emphasis"/>
    <w:basedOn w:val="DefaultParagraphFont"/>
    <w:uiPriority w:val="20"/>
    <w:qFormat/>
    <w:rsid w:val="005F476D"/>
    <w:rPr>
      <w:i/>
      <w:iCs/>
    </w:rPr>
  </w:style>
  <w:style w:type="paragraph" w:styleId="ListParagraph">
    <w:name w:val="List Paragraph"/>
    <w:basedOn w:val="Normal"/>
    <w:uiPriority w:val="34"/>
    <w:qFormat/>
    <w:rsid w:val="00AA16DC"/>
    <w:pPr>
      <w:ind w:left="720"/>
      <w:contextualSpacing/>
    </w:pPr>
  </w:style>
  <w:style w:type="character" w:customStyle="1" w:styleId="Heading6Char">
    <w:name w:val="Heading 6 Char"/>
    <w:basedOn w:val="DefaultParagraphFont"/>
    <w:link w:val="Heading6"/>
    <w:uiPriority w:val="9"/>
    <w:rsid w:val="00C7024F"/>
    <w:rPr>
      <w:rFonts w:ascii="Times New Roman" w:eastAsia="Times New Roman" w:hAnsi="Times New Roman" w:cs="Times New Roman"/>
      <w:b/>
      <w:bCs/>
      <w:sz w:val="15"/>
      <w:szCs w:val="15"/>
    </w:rPr>
  </w:style>
  <w:style w:type="character" w:styleId="Strong">
    <w:name w:val="Strong"/>
    <w:basedOn w:val="DefaultParagraphFont"/>
    <w:uiPriority w:val="22"/>
    <w:qFormat/>
    <w:rsid w:val="00B25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2810">
      <w:bodyDiv w:val="1"/>
      <w:marLeft w:val="0"/>
      <w:marRight w:val="0"/>
      <w:marTop w:val="0"/>
      <w:marBottom w:val="0"/>
      <w:divBdr>
        <w:top w:val="none" w:sz="0" w:space="0" w:color="auto"/>
        <w:left w:val="none" w:sz="0" w:space="0" w:color="auto"/>
        <w:bottom w:val="none" w:sz="0" w:space="0" w:color="auto"/>
        <w:right w:val="none" w:sz="0" w:space="0" w:color="auto"/>
      </w:divBdr>
    </w:div>
    <w:div w:id="321859215">
      <w:bodyDiv w:val="1"/>
      <w:marLeft w:val="0"/>
      <w:marRight w:val="0"/>
      <w:marTop w:val="0"/>
      <w:marBottom w:val="0"/>
      <w:divBdr>
        <w:top w:val="none" w:sz="0" w:space="0" w:color="auto"/>
        <w:left w:val="none" w:sz="0" w:space="0" w:color="auto"/>
        <w:bottom w:val="none" w:sz="0" w:space="0" w:color="auto"/>
        <w:right w:val="none" w:sz="0" w:space="0" w:color="auto"/>
      </w:divBdr>
    </w:div>
    <w:div w:id="380516682">
      <w:bodyDiv w:val="1"/>
      <w:marLeft w:val="0"/>
      <w:marRight w:val="0"/>
      <w:marTop w:val="0"/>
      <w:marBottom w:val="0"/>
      <w:divBdr>
        <w:top w:val="none" w:sz="0" w:space="0" w:color="auto"/>
        <w:left w:val="none" w:sz="0" w:space="0" w:color="auto"/>
        <w:bottom w:val="none" w:sz="0" w:space="0" w:color="auto"/>
        <w:right w:val="none" w:sz="0" w:space="0" w:color="auto"/>
      </w:divBdr>
    </w:div>
    <w:div w:id="387337193">
      <w:bodyDiv w:val="1"/>
      <w:marLeft w:val="0"/>
      <w:marRight w:val="0"/>
      <w:marTop w:val="0"/>
      <w:marBottom w:val="0"/>
      <w:divBdr>
        <w:top w:val="none" w:sz="0" w:space="0" w:color="auto"/>
        <w:left w:val="none" w:sz="0" w:space="0" w:color="auto"/>
        <w:bottom w:val="none" w:sz="0" w:space="0" w:color="auto"/>
        <w:right w:val="none" w:sz="0" w:space="0" w:color="auto"/>
      </w:divBdr>
    </w:div>
    <w:div w:id="397679377">
      <w:bodyDiv w:val="1"/>
      <w:marLeft w:val="0"/>
      <w:marRight w:val="0"/>
      <w:marTop w:val="0"/>
      <w:marBottom w:val="0"/>
      <w:divBdr>
        <w:top w:val="none" w:sz="0" w:space="0" w:color="auto"/>
        <w:left w:val="none" w:sz="0" w:space="0" w:color="auto"/>
        <w:bottom w:val="none" w:sz="0" w:space="0" w:color="auto"/>
        <w:right w:val="none" w:sz="0" w:space="0" w:color="auto"/>
      </w:divBdr>
    </w:div>
    <w:div w:id="494343200">
      <w:bodyDiv w:val="1"/>
      <w:marLeft w:val="0"/>
      <w:marRight w:val="0"/>
      <w:marTop w:val="0"/>
      <w:marBottom w:val="0"/>
      <w:divBdr>
        <w:top w:val="none" w:sz="0" w:space="0" w:color="auto"/>
        <w:left w:val="none" w:sz="0" w:space="0" w:color="auto"/>
        <w:bottom w:val="none" w:sz="0" w:space="0" w:color="auto"/>
        <w:right w:val="none" w:sz="0" w:space="0" w:color="auto"/>
      </w:divBdr>
    </w:div>
    <w:div w:id="536968226">
      <w:bodyDiv w:val="1"/>
      <w:marLeft w:val="0"/>
      <w:marRight w:val="0"/>
      <w:marTop w:val="0"/>
      <w:marBottom w:val="0"/>
      <w:divBdr>
        <w:top w:val="none" w:sz="0" w:space="0" w:color="auto"/>
        <w:left w:val="none" w:sz="0" w:space="0" w:color="auto"/>
        <w:bottom w:val="none" w:sz="0" w:space="0" w:color="auto"/>
        <w:right w:val="none" w:sz="0" w:space="0" w:color="auto"/>
      </w:divBdr>
      <w:divsChild>
        <w:div w:id="2070809712">
          <w:marLeft w:val="0"/>
          <w:marRight w:val="0"/>
          <w:marTop w:val="0"/>
          <w:marBottom w:val="0"/>
          <w:divBdr>
            <w:top w:val="none" w:sz="0" w:space="0" w:color="auto"/>
            <w:left w:val="none" w:sz="0" w:space="0" w:color="auto"/>
            <w:bottom w:val="none" w:sz="0" w:space="0" w:color="auto"/>
            <w:right w:val="none" w:sz="0" w:space="0" w:color="auto"/>
          </w:divBdr>
          <w:divsChild>
            <w:div w:id="1902134420">
              <w:marLeft w:val="0"/>
              <w:marRight w:val="0"/>
              <w:marTop w:val="0"/>
              <w:marBottom w:val="0"/>
              <w:divBdr>
                <w:top w:val="none" w:sz="0" w:space="0" w:color="auto"/>
                <w:left w:val="none" w:sz="0" w:space="0" w:color="auto"/>
                <w:bottom w:val="none" w:sz="0" w:space="0" w:color="auto"/>
                <w:right w:val="none" w:sz="0" w:space="0" w:color="auto"/>
              </w:divBdr>
              <w:divsChild>
                <w:div w:id="20937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83794">
      <w:bodyDiv w:val="1"/>
      <w:marLeft w:val="0"/>
      <w:marRight w:val="0"/>
      <w:marTop w:val="0"/>
      <w:marBottom w:val="0"/>
      <w:divBdr>
        <w:top w:val="none" w:sz="0" w:space="0" w:color="auto"/>
        <w:left w:val="none" w:sz="0" w:space="0" w:color="auto"/>
        <w:bottom w:val="none" w:sz="0" w:space="0" w:color="auto"/>
        <w:right w:val="none" w:sz="0" w:space="0" w:color="auto"/>
      </w:divBdr>
    </w:div>
    <w:div w:id="697856021">
      <w:bodyDiv w:val="1"/>
      <w:marLeft w:val="0"/>
      <w:marRight w:val="0"/>
      <w:marTop w:val="0"/>
      <w:marBottom w:val="0"/>
      <w:divBdr>
        <w:top w:val="none" w:sz="0" w:space="0" w:color="auto"/>
        <w:left w:val="none" w:sz="0" w:space="0" w:color="auto"/>
        <w:bottom w:val="none" w:sz="0" w:space="0" w:color="auto"/>
        <w:right w:val="none" w:sz="0" w:space="0" w:color="auto"/>
      </w:divBdr>
    </w:div>
    <w:div w:id="733166616">
      <w:bodyDiv w:val="1"/>
      <w:marLeft w:val="0"/>
      <w:marRight w:val="0"/>
      <w:marTop w:val="0"/>
      <w:marBottom w:val="0"/>
      <w:divBdr>
        <w:top w:val="none" w:sz="0" w:space="0" w:color="auto"/>
        <w:left w:val="none" w:sz="0" w:space="0" w:color="auto"/>
        <w:bottom w:val="none" w:sz="0" w:space="0" w:color="auto"/>
        <w:right w:val="none" w:sz="0" w:space="0" w:color="auto"/>
      </w:divBdr>
    </w:div>
    <w:div w:id="1028868454">
      <w:bodyDiv w:val="1"/>
      <w:marLeft w:val="0"/>
      <w:marRight w:val="0"/>
      <w:marTop w:val="0"/>
      <w:marBottom w:val="0"/>
      <w:divBdr>
        <w:top w:val="none" w:sz="0" w:space="0" w:color="auto"/>
        <w:left w:val="none" w:sz="0" w:space="0" w:color="auto"/>
        <w:bottom w:val="none" w:sz="0" w:space="0" w:color="auto"/>
        <w:right w:val="none" w:sz="0" w:space="0" w:color="auto"/>
      </w:divBdr>
    </w:div>
    <w:div w:id="1037975121">
      <w:bodyDiv w:val="1"/>
      <w:marLeft w:val="0"/>
      <w:marRight w:val="0"/>
      <w:marTop w:val="0"/>
      <w:marBottom w:val="0"/>
      <w:divBdr>
        <w:top w:val="none" w:sz="0" w:space="0" w:color="auto"/>
        <w:left w:val="none" w:sz="0" w:space="0" w:color="auto"/>
        <w:bottom w:val="none" w:sz="0" w:space="0" w:color="auto"/>
        <w:right w:val="none" w:sz="0" w:space="0" w:color="auto"/>
      </w:divBdr>
      <w:divsChild>
        <w:div w:id="673993111">
          <w:marLeft w:val="0"/>
          <w:marRight w:val="0"/>
          <w:marTop w:val="0"/>
          <w:marBottom w:val="0"/>
          <w:divBdr>
            <w:top w:val="none" w:sz="0" w:space="0" w:color="auto"/>
            <w:left w:val="none" w:sz="0" w:space="0" w:color="auto"/>
            <w:bottom w:val="none" w:sz="0" w:space="0" w:color="auto"/>
            <w:right w:val="none" w:sz="0" w:space="0" w:color="auto"/>
          </w:divBdr>
          <w:divsChild>
            <w:div w:id="1217662611">
              <w:marLeft w:val="0"/>
              <w:marRight w:val="0"/>
              <w:marTop w:val="0"/>
              <w:marBottom w:val="0"/>
              <w:divBdr>
                <w:top w:val="none" w:sz="0" w:space="0" w:color="auto"/>
                <w:left w:val="none" w:sz="0" w:space="0" w:color="auto"/>
                <w:bottom w:val="none" w:sz="0" w:space="0" w:color="auto"/>
                <w:right w:val="none" w:sz="0" w:space="0" w:color="auto"/>
              </w:divBdr>
              <w:divsChild>
                <w:div w:id="4159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2422">
      <w:bodyDiv w:val="1"/>
      <w:marLeft w:val="0"/>
      <w:marRight w:val="0"/>
      <w:marTop w:val="0"/>
      <w:marBottom w:val="0"/>
      <w:divBdr>
        <w:top w:val="none" w:sz="0" w:space="0" w:color="auto"/>
        <w:left w:val="none" w:sz="0" w:space="0" w:color="auto"/>
        <w:bottom w:val="none" w:sz="0" w:space="0" w:color="auto"/>
        <w:right w:val="none" w:sz="0" w:space="0" w:color="auto"/>
      </w:divBdr>
      <w:divsChild>
        <w:div w:id="667833218">
          <w:marLeft w:val="0"/>
          <w:marRight w:val="0"/>
          <w:marTop w:val="0"/>
          <w:marBottom w:val="0"/>
          <w:divBdr>
            <w:top w:val="none" w:sz="0" w:space="0" w:color="auto"/>
            <w:left w:val="none" w:sz="0" w:space="0" w:color="auto"/>
            <w:bottom w:val="none" w:sz="0" w:space="0" w:color="auto"/>
            <w:right w:val="none" w:sz="0" w:space="0" w:color="auto"/>
          </w:divBdr>
          <w:divsChild>
            <w:div w:id="1874346597">
              <w:marLeft w:val="0"/>
              <w:marRight w:val="0"/>
              <w:marTop w:val="0"/>
              <w:marBottom w:val="0"/>
              <w:divBdr>
                <w:top w:val="none" w:sz="0" w:space="0" w:color="auto"/>
                <w:left w:val="none" w:sz="0" w:space="0" w:color="auto"/>
                <w:bottom w:val="none" w:sz="0" w:space="0" w:color="auto"/>
                <w:right w:val="none" w:sz="0" w:space="0" w:color="auto"/>
              </w:divBdr>
              <w:divsChild>
                <w:div w:id="6205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70361">
      <w:bodyDiv w:val="1"/>
      <w:marLeft w:val="0"/>
      <w:marRight w:val="0"/>
      <w:marTop w:val="0"/>
      <w:marBottom w:val="0"/>
      <w:divBdr>
        <w:top w:val="none" w:sz="0" w:space="0" w:color="auto"/>
        <w:left w:val="none" w:sz="0" w:space="0" w:color="auto"/>
        <w:bottom w:val="none" w:sz="0" w:space="0" w:color="auto"/>
        <w:right w:val="none" w:sz="0" w:space="0" w:color="auto"/>
      </w:divBdr>
      <w:divsChild>
        <w:div w:id="1679887469">
          <w:marLeft w:val="0"/>
          <w:marRight w:val="0"/>
          <w:marTop w:val="0"/>
          <w:marBottom w:val="0"/>
          <w:divBdr>
            <w:top w:val="none" w:sz="0" w:space="0" w:color="auto"/>
            <w:left w:val="none" w:sz="0" w:space="0" w:color="auto"/>
            <w:bottom w:val="none" w:sz="0" w:space="0" w:color="auto"/>
            <w:right w:val="none" w:sz="0" w:space="0" w:color="auto"/>
          </w:divBdr>
          <w:divsChild>
            <w:div w:id="592053811">
              <w:marLeft w:val="0"/>
              <w:marRight w:val="0"/>
              <w:marTop w:val="0"/>
              <w:marBottom w:val="0"/>
              <w:divBdr>
                <w:top w:val="none" w:sz="0" w:space="0" w:color="auto"/>
                <w:left w:val="none" w:sz="0" w:space="0" w:color="auto"/>
                <w:bottom w:val="none" w:sz="0" w:space="0" w:color="auto"/>
                <w:right w:val="none" w:sz="0" w:space="0" w:color="auto"/>
              </w:divBdr>
              <w:divsChild>
                <w:div w:id="8904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4825">
      <w:bodyDiv w:val="1"/>
      <w:marLeft w:val="0"/>
      <w:marRight w:val="0"/>
      <w:marTop w:val="0"/>
      <w:marBottom w:val="0"/>
      <w:divBdr>
        <w:top w:val="none" w:sz="0" w:space="0" w:color="auto"/>
        <w:left w:val="none" w:sz="0" w:space="0" w:color="auto"/>
        <w:bottom w:val="none" w:sz="0" w:space="0" w:color="auto"/>
        <w:right w:val="none" w:sz="0" w:space="0" w:color="auto"/>
      </w:divBdr>
    </w:div>
    <w:div w:id="1506168109">
      <w:bodyDiv w:val="1"/>
      <w:marLeft w:val="0"/>
      <w:marRight w:val="0"/>
      <w:marTop w:val="0"/>
      <w:marBottom w:val="0"/>
      <w:divBdr>
        <w:top w:val="none" w:sz="0" w:space="0" w:color="auto"/>
        <w:left w:val="none" w:sz="0" w:space="0" w:color="auto"/>
        <w:bottom w:val="none" w:sz="0" w:space="0" w:color="auto"/>
        <w:right w:val="none" w:sz="0" w:space="0" w:color="auto"/>
      </w:divBdr>
    </w:div>
    <w:div w:id="1528368431">
      <w:bodyDiv w:val="1"/>
      <w:marLeft w:val="0"/>
      <w:marRight w:val="0"/>
      <w:marTop w:val="0"/>
      <w:marBottom w:val="0"/>
      <w:divBdr>
        <w:top w:val="none" w:sz="0" w:space="0" w:color="auto"/>
        <w:left w:val="none" w:sz="0" w:space="0" w:color="auto"/>
        <w:bottom w:val="none" w:sz="0" w:space="0" w:color="auto"/>
        <w:right w:val="none" w:sz="0" w:space="0" w:color="auto"/>
      </w:divBdr>
    </w:div>
    <w:div w:id="1749692696">
      <w:bodyDiv w:val="1"/>
      <w:marLeft w:val="0"/>
      <w:marRight w:val="0"/>
      <w:marTop w:val="0"/>
      <w:marBottom w:val="0"/>
      <w:divBdr>
        <w:top w:val="none" w:sz="0" w:space="0" w:color="auto"/>
        <w:left w:val="none" w:sz="0" w:space="0" w:color="auto"/>
        <w:bottom w:val="none" w:sz="0" w:space="0" w:color="auto"/>
        <w:right w:val="none" w:sz="0" w:space="0" w:color="auto"/>
      </w:divBdr>
    </w:div>
    <w:div w:id="1817992828">
      <w:bodyDiv w:val="1"/>
      <w:marLeft w:val="0"/>
      <w:marRight w:val="0"/>
      <w:marTop w:val="0"/>
      <w:marBottom w:val="0"/>
      <w:divBdr>
        <w:top w:val="none" w:sz="0" w:space="0" w:color="auto"/>
        <w:left w:val="none" w:sz="0" w:space="0" w:color="auto"/>
        <w:bottom w:val="none" w:sz="0" w:space="0" w:color="auto"/>
        <w:right w:val="none" w:sz="0" w:space="0" w:color="auto"/>
      </w:divBdr>
    </w:div>
    <w:div w:id="1834832460">
      <w:bodyDiv w:val="1"/>
      <w:marLeft w:val="0"/>
      <w:marRight w:val="0"/>
      <w:marTop w:val="0"/>
      <w:marBottom w:val="0"/>
      <w:divBdr>
        <w:top w:val="none" w:sz="0" w:space="0" w:color="auto"/>
        <w:left w:val="none" w:sz="0" w:space="0" w:color="auto"/>
        <w:bottom w:val="none" w:sz="0" w:space="0" w:color="auto"/>
        <w:right w:val="none" w:sz="0" w:space="0" w:color="auto"/>
      </w:divBdr>
    </w:div>
    <w:div w:id="1849252415">
      <w:bodyDiv w:val="1"/>
      <w:marLeft w:val="0"/>
      <w:marRight w:val="0"/>
      <w:marTop w:val="0"/>
      <w:marBottom w:val="0"/>
      <w:divBdr>
        <w:top w:val="none" w:sz="0" w:space="0" w:color="auto"/>
        <w:left w:val="none" w:sz="0" w:space="0" w:color="auto"/>
        <w:bottom w:val="none" w:sz="0" w:space="0" w:color="auto"/>
        <w:right w:val="none" w:sz="0" w:space="0" w:color="auto"/>
      </w:divBdr>
      <w:divsChild>
        <w:div w:id="2062826850">
          <w:marLeft w:val="0"/>
          <w:marRight w:val="0"/>
          <w:marTop w:val="0"/>
          <w:marBottom w:val="0"/>
          <w:divBdr>
            <w:top w:val="none" w:sz="0" w:space="0" w:color="auto"/>
            <w:left w:val="none" w:sz="0" w:space="0" w:color="auto"/>
            <w:bottom w:val="none" w:sz="0" w:space="0" w:color="auto"/>
            <w:right w:val="none" w:sz="0" w:space="0" w:color="auto"/>
          </w:divBdr>
          <w:divsChild>
            <w:div w:id="684482500">
              <w:marLeft w:val="0"/>
              <w:marRight w:val="0"/>
              <w:marTop w:val="0"/>
              <w:marBottom w:val="0"/>
              <w:divBdr>
                <w:top w:val="none" w:sz="0" w:space="0" w:color="auto"/>
                <w:left w:val="none" w:sz="0" w:space="0" w:color="auto"/>
                <w:bottom w:val="none" w:sz="0" w:space="0" w:color="auto"/>
                <w:right w:val="none" w:sz="0" w:space="0" w:color="auto"/>
              </w:divBdr>
              <w:divsChild>
                <w:div w:id="1257791931">
                  <w:marLeft w:val="0"/>
                  <w:marRight w:val="0"/>
                  <w:marTop w:val="0"/>
                  <w:marBottom w:val="0"/>
                  <w:divBdr>
                    <w:top w:val="none" w:sz="0" w:space="0" w:color="auto"/>
                    <w:left w:val="none" w:sz="0" w:space="0" w:color="auto"/>
                    <w:bottom w:val="none" w:sz="0" w:space="0" w:color="auto"/>
                    <w:right w:val="none" w:sz="0" w:space="0" w:color="auto"/>
                  </w:divBdr>
                </w:div>
                <w:div w:id="2008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5168">
      <w:bodyDiv w:val="1"/>
      <w:marLeft w:val="0"/>
      <w:marRight w:val="0"/>
      <w:marTop w:val="0"/>
      <w:marBottom w:val="0"/>
      <w:divBdr>
        <w:top w:val="none" w:sz="0" w:space="0" w:color="auto"/>
        <w:left w:val="none" w:sz="0" w:space="0" w:color="auto"/>
        <w:bottom w:val="none" w:sz="0" w:space="0" w:color="auto"/>
        <w:right w:val="none" w:sz="0" w:space="0" w:color="auto"/>
      </w:divBdr>
      <w:divsChild>
        <w:div w:id="925916513">
          <w:marLeft w:val="0"/>
          <w:marRight w:val="0"/>
          <w:marTop w:val="0"/>
          <w:marBottom w:val="0"/>
          <w:divBdr>
            <w:top w:val="none" w:sz="0" w:space="0" w:color="auto"/>
            <w:left w:val="none" w:sz="0" w:space="0" w:color="auto"/>
            <w:bottom w:val="none" w:sz="0" w:space="0" w:color="auto"/>
            <w:right w:val="none" w:sz="0" w:space="0" w:color="auto"/>
          </w:divBdr>
          <w:divsChild>
            <w:div w:id="825048396">
              <w:marLeft w:val="0"/>
              <w:marRight w:val="0"/>
              <w:marTop w:val="0"/>
              <w:marBottom w:val="0"/>
              <w:divBdr>
                <w:top w:val="none" w:sz="0" w:space="0" w:color="auto"/>
                <w:left w:val="none" w:sz="0" w:space="0" w:color="auto"/>
                <w:bottom w:val="none" w:sz="0" w:space="0" w:color="auto"/>
                <w:right w:val="none" w:sz="0" w:space="0" w:color="auto"/>
              </w:divBdr>
              <w:divsChild>
                <w:div w:id="2023897307">
                  <w:marLeft w:val="0"/>
                  <w:marRight w:val="0"/>
                  <w:marTop w:val="0"/>
                  <w:marBottom w:val="0"/>
                  <w:divBdr>
                    <w:top w:val="none" w:sz="0" w:space="0" w:color="auto"/>
                    <w:left w:val="none" w:sz="0" w:space="0" w:color="auto"/>
                    <w:bottom w:val="none" w:sz="0" w:space="0" w:color="auto"/>
                    <w:right w:val="none" w:sz="0" w:space="0" w:color="auto"/>
                  </w:divBdr>
                </w:div>
              </w:divsChild>
            </w:div>
            <w:div w:id="2106343904">
              <w:marLeft w:val="0"/>
              <w:marRight w:val="0"/>
              <w:marTop w:val="0"/>
              <w:marBottom w:val="0"/>
              <w:divBdr>
                <w:top w:val="none" w:sz="0" w:space="0" w:color="auto"/>
                <w:left w:val="none" w:sz="0" w:space="0" w:color="auto"/>
                <w:bottom w:val="none" w:sz="0" w:space="0" w:color="auto"/>
                <w:right w:val="none" w:sz="0" w:space="0" w:color="auto"/>
              </w:divBdr>
              <w:divsChild>
                <w:div w:id="7678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6661">
      <w:bodyDiv w:val="1"/>
      <w:marLeft w:val="0"/>
      <w:marRight w:val="0"/>
      <w:marTop w:val="0"/>
      <w:marBottom w:val="0"/>
      <w:divBdr>
        <w:top w:val="none" w:sz="0" w:space="0" w:color="auto"/>
        <w:left w:val="none" w:sz="0" w:space="0" w:color="auto"/>
        <w:bottom w:val="none" w:sz="0" w:space="0" w:color="auto"/>
        <w:right w:val="none" w:sz="0" w:space="0" w:color="auto"/>
      </w:divBdr>
      <w:divsChild>
        <w:div w:id="586425270">
          <w:marLeft w:val="0"/>
          <w:marRight w:val="0"/>
          <w:marTop w:val="0"/>
          <w:marBottom w:val="0"/>
          <w:divBdr>
            <w:top w:val="none" w:sz="0" w:space="0" w:color="auto"/>
            <w:left w:val="none" w:sz="0" w:space="0" w:color="auto"/>
            <w:bottom w:val="none" w:sz="0" w:space="0" w:color="auto"/>
            <w:right w:val="none" w:sz="0" w:space="0" w:color="auto"/>
          </w:divBdr>
          <w:divsChild>
            <w:div w:id="1354302125">
              <w:marLeft w:val="0"/>
              <w:marRight w:val="0"/>
              <w:marTop w:val="0"/>
              <w:marBottom w:val="0"/>
              <w:divBdr>
                <w:top w:val="none" w:sz="0" w:space="0" w:color="auto"/>
                <w:left w:val="none" w:sz="0" w:space="0" w:color="auto"/>
                <w:bottom w:val="none" w:sz="0" w:space="0" w:color="auto"/>
                <w:right w:val="none" w:sz="0" w:space="0" w:color="auto"/>
              </w:divBdr>
              <w:divsChild>
                <w:div w:id="1243905612">
                  <w:marLeft w:val="0"/>
                  <w:marRight w:val="0"/>
                  <w:marTop w:val="0"/>
                  <w:marBottom w:val="0"/>
                  <w:divBdr>
                    <w:top w:val="none" w:sz="0" w:space="0" w:color="auto"/>
                    <w:left w:val="none" w:sz="0" w:space="0" w:color="auto"/>
                    <w:bottom w:val="none" w:sz="0" w:space="0" w:color="auto"/>
                    <w:right w:val="none" w:sz="0" w:space="0" w:color="auto"/>
                  </w:divBdr>
                </w:div>
              </w:divsChild>
            </w:div>
            <w:div w:id="465398555">
              <w:marLeft w:val="0"/>
              <w:marRight w:val="0"/>
              <w:marTop w:val="0"/>
              <w:marBottom w:val="0"/>
              <w:divBdr>
                <w:top w:val="none" w:sz="0" w:space="0" w:color="auto"/>
                <w:left w:val="none" w:sz="0" w:space="0" w:color="auto"/>
                <w:bottom w:val="none" w:sz="0" w:space="0" w:color="auto"/>
                <w:right w:val="none" w:sz="0" w:space="0" w:color="auto"/>
              </w:divBdr>
              <w:divsChild>
                <w:div w:id="7008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4E2468-C825-414F-94EB-39F3AE1EAEDA}">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206</TotalTime>
  <Pages>8</Pages>
  <Words>2121</Words>
  <Characters>10311</Characters>
  <Application>Microsoft Office Word</Application>
  <DocSecurity>0</DocSecurity>
  <Lines>210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Downey</dc:creator>
  <cp:keywords/>
  <dc:description/>
  <cp:lastModifiedBy>Ryan Downey</cp:lastModifiedBy>
  <cp:revision>16</cp:revision>
  <dcterms:created xsi:type="dcterms:W3CDTF">2021-07-19T05:03:00Z</dcterms:created>
  <dcterms:modified xsi:type="dcterms:W3CDTF">2021-07-19T20:58:00Z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documentId_967</vt:lpwstr>
  </property>
  <property fmtid="{D5CDD505-2E9C-101B-9397-08002B2CF9AE}" pid="3" name="grammarly_documentContext">
    <vt:lpwstr>{"goals":[],"domain":"general","emotions":[],"dialect":"american"}</vt:lpwstr>
  </property>
</Properties>
</file>